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proofErr w:type="spellStart"/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>TSG</w:t>
      </w:r>
      <w:proofErr w:type="spellEnd"/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>-SA WG1 Meeting #8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  <w:t>S1-18</w:t>
      </w:r>
      <w:r w:rsidR="00737113">
        <w:rPr>
          <w:rFonts w:ascii="Arial" w:eastAsia="MS Mincho" w:hAnsi="Arial" w:cs="Arial"/>
          <w:b/>
          <w:sz w:val="24"/>
          <w:szCs w:val="24"/>
          <w:lang w:eastAsia="ja-JP"/>
        </w:rPr>
        <w:t>2219</w:t>
      </w:r>
    </w:p>
    <w:p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Palm Beach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Florida, USA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D0974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A7503">
        <w:rPr>
          <w:rFonts w:ascii="Arial" w:eastAsia="MS Mincho" w:hAnsi="Arial" w:cs="Arial"/>
          <w:b/>
          <w:i/>
          <w:color w:val="0070C0"/>
          <w:lang w:eastAsia="ja-JP"/>
        </w:rPr>
        <w:t>(revision of S1-18xxxx)</w:t>
      </w:r>
    </w:p>
    <w:p w:rsidR="00601F46" w:rsidRPr="000D6532" w:rsidRDefault="00601F46" w:rsidP="00601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01F46" w:rsidRPr="000D6532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113576">
        <w:rPr>
          <w:rFonts w:ascii="Arial" w:hAnsi="Arial"/>
          <w:sz w:val="24"/>
          <w:szCs w:val="24"/>
          <w:lang w:eastAsia="en-GB"/>
        </w:rPr>
        <w:t>QoS</w:t>
      </w:r>
      <w:proofErr w:type="spellEnd"/>
      <w:r w:rsidR="00CD1749">
        <w:rPr>
          <w:rFonts w:ascii="Arial" w:hAnsi="Arial"/>
          <w:sz w:val="24"/>
          <w:szCs w:val="24"/>
          <w:lang w:eastAsia="en-GB"/>
        </w:rPr>
        <w:t xml:space="preserve"> </w:t>
      </w:r>
      <w:r w:rsidR="00421D2F">
        <w:rPr>
          <w:rFonts w:ascii="Arial" w:hAnsi="Arial"/>
          <w:sz w:val="24"/>
          <w:szCs w:val="24"/>
          <w:lang w:eastAsia="en-GB"/>
        </w:rPr>
        <w:t xml:space="preserve">list </w:t>
      </w:r>
      <w:r w:rsidR="00F115CE">
        <w:rPr>
          <w:rFonts w:ascii="Arial" w:hAnsi="Arial"/>
          <w:sz w:val="24"/>
          <w:szCs w:val="24"/>
          <w:lang w:eastAsia="en-GB"/>
        </w:rPr>
        <w:t xml:space="preserve">to </w:t>
      </w:r>
      <w:r w:rsidR="002C0A39">
        <w:rPr>
          <w:rFonts w:ascii="Arial" w:hAnsi="Arial"/>
          <w:sz w:val="24"/>
          <w:szCs w:val="24"/>
          <w:lang w:eastAsia="en-GB"/>
        </w:rPr>
        <w:t>support V2X critical applications</w:t>
      </w:r>
    </w:p>
    <w:p w:rsidR="0077166A" w:rsidRPr="00946466" w:rsidRDefault="00601F46" w:rsidP="0077166A">
      <w:pPr>
        <w:suppressAutoHyphens/>
        <w:spacing w:after="0"/>
        <w:rPr>
          <w:rFonts w:eastAsia="Arial Unicode MS" w:cs="Arial"/>
          <w:szCs w:val="18"/>
          <w:lang w:val="en-US" w:eastAsia="ar-SA"/>
        </w:rPr>
      </w:pPr>
      <w:r w:rsidRPr="00946466">
        <w:rPr>
          <w:rFonts w:ascii="Arial" w:hAnsi="Arial"/>
          <w:sz w:val="24"/>
          <w:szCs w:val="24"/>
          <w:lang w:val="en-US" w:eastAsia="en-GB"/>
        </w:rPr>
        <w:t>Agenda Item:</w:t>
      </w:r>
      <w:r w:rsidRPr="00946466">
        <w:rPr>
          <w:rFonts w:ascii="Arial" w:hAnsi="Arial"/>
          <w:sz w:val="24"/>
          <w:szCs w:val="24"/>
          <w:lang w:val="en-US" w:eastAsia="en-GB"/>
        </w:rPr>
        <w:tab/>
      </w:r>
      <w:r w:rsidR="00AD0974" w:rsidRPr="00946466">
        <w:rPr>
          <w:rFonts w:ascii="Arial" w:hAnsi="Arial"/>
          <w:sz w:val="24"/>
          <w:szCs w:val="24"/>
          <w:lang w:val="en-US" w:eastAsia="en-GB"/>
        </w:rPr>
        <w:t>7.10</w:t>
      </w:r>
      <w:r w:rsidR="00113576" w:rsidRPr="00946466">
        <w:rPr>
          <w:rFonts w:ascii="Arial" w:hAnsi="Arial"/>
          <w:sz w:val="24"/>
          <w:szCs w:val="24"/>
          <w:lang w:val="en-US" w:eastAsia="en-GB"/>
        </w:rPr>
        <w:t xml:space="preserve"> (FS_V2XIMP)</w:t>
      </w:r>
    </w:p>
    <w:p w:rsidR="00601F46" w:rsidRPr="00946466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</w:p>
    <w:p w:rsidR="00601F46" w:rsidRPr="000D6532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Huawei</w:t>
      </w:r>
    </w:p>
    <w:p w:rsidR="00601F46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>Laurence Meriau</w:t>
      </w:r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>(</w:t>
      </w:r>
      <w:hyperlink r:id="rId8" w:history="1">
        <w:r w:rsidRPr="0004735B">
          <w:rPr>
            <w:rStyle w:val="Hyperlink"/>
            <w:rFonts w:ascii="Arial" w:hAnsi="Arial"/>
            <w:sz w:val="24"/>
            <w:szCs w:val="24"/>
            <w:lang w:eastAsia="en-GB"/>
          </w:rPr>
          <w:t>laurence.meriau@huawei.com</w:t>
        </w:r>
      </w:hyperlink>
      <w:r w:rsidRPr="006736E7">
        <w:rPr>
          <w:rStyle w:val="Hyperlink"/>
          <w:sz w:val="24"/>
          <w:szCs w:val="24"/>
          <w:lang w:eastAsia="en-GB"/>
        </w:rPr>
        <w:t>)</w:t>
      </w:r>
    </w:p>
    <w:p w:rsidR="00601F46" w:rsidRPr="000D6532" w:rsidRDefault="00601F46" w:rsidP="00601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01F46" w:rsidRPr="006A71F4" w:rsidRDefault="00601F46" w:rsidP="00AD2E4A">
      <w:pPr>
        <w:pStyle w:val="CRCoverPage"/>
        <w:spacing w:after="0"/>
        <w:ind w:left="100"/>
        <w:rPr>
          <w:i/>
          <w:noProof/>
        </w:rPr>
      </w:pPr>
      <w:r w:rsidRPr="006A71F4">
        <w:rPr>
          <w:rFonts w:eastAsia="Calibri" w:cs="Arial"/>
          <w:b/>
          <w:i/>
        </w:rPr>
        <w:t>Abstract</w:t>
      </w:r>
      <w:r w:rsidRPr="006A71F4">
        <w:rPr>
          <w:rFonts w:eastAsia="Calibri" w:cs="Arial"/>
          <w:i/>
        </w:rPr>
        <w:t xml:space="preserve">: </w:t>
      </w:r>
      <w:r w:rsidR="00421D2F">
        <w:rPr>
          <w:i/>
          <w:noProof/>
        </w:rPr>
        <w:t xml:space="preserve">The </w:t>
      </w:r>
      <w:r w:rsidR="00374590">
        <w:rPr>
          <w:i/>
          <w:noProof/>
        </w:rPr>
        <w:t xml:space="preserve">requirement </w:t>
      </w:r>
      <w:r w:rsidR="00946466">
        <w:rPr>
          <w:i/>
          <w:noProof/>
        </w:rPr>
        <w:t>in</w:t>
      </w:r>
      <w:r w:rsidR="00374590">
        <w:rPr>
          <w:i/>
          <w:noProof/>
        </w:rPr>
        <w:t xml:space="preserve"> “Adjustement of gaps for platooning” needs to be clarified </w:t>
      </w:r>
      <w:r w:rsidR="00946466">
        <w:rPr>
          <w:i/>
          <w:noProof/>
        </w:rPr>
        <w:t>to allow</w:t>
      </w:r>
      <w:r w:rsidR="00374590">
        <w:rPr>
          <w:i/>
          <w:noProof/>
        </w:rPr>
        <w:t xml:space="preserve"> </w:t>
      </w:r>
      <w:r w:rsidR="00421D2F">
        <w:rPr>
          <w:i/>
          <w:noProof/>
        </w:rPr>
        <w:t>provision of</w:t>
      </w:r>
      <w:r w:rsidRPr="006A71F4">
        <w:rPr>
          <w:i/>
          <w:noProof/>
        </w:rPr>
        <w:t xml:space="preserve"> </w:t>
      </w:r>
      <w:r w:rsidR="00646B93">
        <w:rPr>
          <w:i/>
          <w:noProof/>
        </w:rPr>
        <w:t xml:space="preserve">list of multiple </w:t>
      </w:r>
      <w:r w:rsidRPr="006A71F4">
        <w:rPr>
          <w:i/>
          <w:noProof/>
        </w:rPr>
        <w:t>QoS</w:t>
      </w:r>
      <w:r w:rsidR="00946466">
        <w:rPr>
          <w:i/>
          <w:noProof/>
        </w:rPr>
        <w:t xml:space="preserve"> to the netwrok</w:t>
      </w:r>
      <w:r w:rsidRPr="006A71F4">
        <w:rPr>
          <w:i/>
          <w:noProof/>
        </w:rPr>
        <w:t xml:space="preserve"> </w:t>
      </w:r>
      <w:r w:rsidR="00792D64">
        <w:rPr>
          <w:i/>
          <w:noProof/>
        </w:rPr>
        <w:t xml:space="preserve">in order to </w:t>
      </w:r>
      <w:r w:rsidR="00792D64" w:rsidRPr="00F104AA">
        <w:rPr>
          <w:i/>
          <w:noProof/>
        </w:rPr>
        <w:t xml:space="preserve">make the 3GPP system useful for </w:t>
      </w:r>
      <w:r w:rsidR="00714CE9">
        <w:rPr>
          <w:i/>
          <w:noProof/>
        </w:rPr>
        <w:t xml:space="preserve">critical </w:t>
      </w:r>
      <w:r w:rsidR="00792D64" w:rsidRPr="00F104AA">
        <w:rPr>
          <w:i/>
          <w:noProof/>
        </w:rPr>
        <w:t xml:space="preserve">V2X </w:t>
      </w:r>
      <w:r w:rsidR="00792D64">
        <w:rPr>
          <w:i/>
          <w:noProof/>
        </w:rPr>
        <w:t>applications</w:t>
      </w:r>
      <w:r w:rsidRPr="006A71F4">
        <w:rPr>
          <w:i/>
          <w:noProof/>
        </w:rPr>
        <w:t>.</w:t>
      </w:r>
    </w:p>
    <w:p w:rsidR="00601F46" w:rsidRPr="006866D5" w:rsidRDefault="00601F46" w:rsidP="00601F46">
      <w:pPr>
        <w:pStyle w:val="Heading2"/>
      </w:pPr>
      <w:r w:rsidRPr="006866D5">
        <w:t xml:space="preserve">1. </w:t>
      </w:r>
      <w:r w:rsidR="00D30100" w:rsidRPr="006866D5">
        <w:t>Introduction</w:t>
      </w:r>
    </w:p>
    <w:p w:rsidR="001A7BA8" w:rsidRPr="008E4323" w:rsidRDefault="00FF23B0" w:rsidP="006A71F4">
      <w:pPr>
        <w:rPr>
          <w:noProof/>
          <w:sz w:val="18"/>
          <w:szCs w:val="18"/>
        </w:rPr>
      </w:pPr>
      <w:r w:rsidRPr="008E4323">
        <w:rPr>
          <w:noProof/>
          <w:sz w:val="18"/>
          <w:szCs w:val="18"/>
        </w:rPr>
        <w:t xml:space="preserve">V2X is using a </w:t>
      </w:r>
      <w:r w:rsidRPr="008E4323">
        <w:rPr>
          <w:b/>
          <w:noProof/>
          <w:sz w:val="18"/>
          <w:szCs w:val="18"/>
        </w:rPr>
        <w:t>guaranteed</w:t>
      </w:r>
      <w:r w:rsidR="001A7BA8" w:rsidRPr="008E4323">
        <w:rPr>
          <w:b/>
          <w:noProof/>
          <w:sz w:val="18"/>
          <w:szCs w:val="18"/>
        </w:rPr>
        <w:t xml:space="preserve"> QoS mechanis</w:t>
      </w:r>
      <w:r w:rsidRPr="008E4323">
        <w:rPr>
          <w:b/>
          <w:noProof/>
          <w:sz w:val="18"/>
          <w:szCs w:val="18"/>
        </w:rPr>
        <w:t xml:space="preserve">m: </w:t>
      </w:r>
      <w:r w:rsidR="001A7BA8" w:rsidRPr="008E4323">
        <w:rPr>
          <w:noProof/>
          <w:sz w:val="18"/>
          <w:szCs w:val="18"/>
        </w:rPr>
        <w:t xml:space="preserve">some resources are reserved and the QoS is expected to </w:t>
      </w:r>
      <w:r w:rsidRPr="008E4323">
        <w:rPr>
          <w:noProof/>
          <w:sz w:val="18"/>
          <w:szCs w:val="18"/>
        </w:rPr>
        <w:t>be supported for V2X critical needs.</w:t>
      </w:r>
    </w:p>
    <w:p w:rsidR="00DD5025" w:rsidRPr="008E4323" w:rsidRDefault="008E4323" w:rsidP="006A71F4">
      <w:pPr>
        <w:rPr>
          <w:noProof/>
          <w:sz w:val="18"/>
          <w:szCs w:val="18"/>
        </w:rPr>
      </w:pPr>
      <w:r>
        <w:rPr>
          <w:b/>
          <w:noProof/>
          <w:sz w:val="18"/>
          <w:szCs w:val="18"/>
        </w:rPr>
        <w:t>But w</w:t>
      </w:r>
      <w:r w:rsidR="00DD5025" w:rsidRPr="008E4323">
        <w:rPr>
          <w:b/>
          <w:noProof/>
          <w:sz w:val="18"/>
          <w:szCs w:val="18"/>
        </w:rPr>
        <w:t>ith the current QoS principle, if a guaranteed QoS cannot be maintained,</w:t>
      </w:r>
      <w:r w:rsidR="00DD5025" w:rsidRPr="008E4323">
        <w:rPr>
          <w:noProof/>
          <w:sz w:val="18"/>
          <w:szCs w:val="18"/>
        </w:rPr>
        <w:t xml:space="preserve"> </w:t>
      </w:r>
      <w:r w:rsidR="00DD5025" w:rsidRPr="008E4323">
        <w:rPr>
          <w:b/>
          <w:noProof/>
          <w:sz w:val="18"/>
          <w:szCs w:val="18"/>
        </w:rPr>
        <w:t>the connection is released</w:t>
      </w:r>
      <w:r>
        <w:rPr>
          <w:b/>
          <w:noProof/>
          <w:sz w:val="18"/>
          <w:szCs w:val="18"/>
        </w:rPr>
        <w:t>:</w:t>
      </w:r>
      <w:r w:rsidR="00DD5025" w:rsidRPr="008E4323">
        <w:rPr>
          <w:noProof/>
          <w:sz w:val="18"/>
          <w:szCs w:val="18"/>
        </w:rPr>
        <w:t xml:space="preserve"> </w:t>
      </w:r>
    </w:p>
    <w:p w:rsidR="00DD5025" w:rsidRPr="008E4323" w:rsidRDefault="008E4323" w:rsidP="006A71F4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noProof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>T</w:t>
      </w:r>
      <w:r w:rsidR="00DD5025" w:rsidRPr="008E4323">
        <w:rPr>
          <w:rFonts w:ascii="Times New Roman" w:hAnsi="Times New Roman" w:cs="Times New Roman"/>
          <w:noProof/>
          <w:sz w:val="18"/>
          <w:szCs w:val="18"/>
        </w:rPr>
        <w:t xml:space="preserve">he  </w:t>
      </w:r>
      <w:r w:rsidR="00DD5025" w:rsidRPr="008E4323">
        <w:rPr>
          <w:rFonts w:ascii="Times New Roman" w:hAnsi="Times New Roman" w:cs="Times New Roman"/>
          <w:b/>
          <w:noProof/>
          <w:sz w:val="18"/>
          <w:szCs w:val="18"/>
        </w:rPr>
        <w:t>network cannot downgrade in a blind way to another guaranteed QoS.</w:t>
      </w:r>
    </w:p>
    <w:p w:rsidR="00086042" w:rsidRPr="00946466" w:rsidRDefault="00DD5025" w:rsidP="000860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noProof/>
          <w:sz w:val="18"/>
          <w:szCs w:val="18"/>
        </w:rPr>
      </w:pPr>
      <w:r w:rsidRPr="008E4323">
        <w:rPr>
          <w:rFonts w:ascii="Times New Roman" w:hAnsi="Times New Roman" w:cs="Times New Roman"/>
          <w:noProof/>
          <w:sz w:val="18"/>
          <w:szCs w:val="18"/>
        </w:rPr>
        <w:t>This is different from the non-Guaranteed QoS which allow the QoS to be downgraded automatically by the netwrok when the UE enters in a cell with lower resources available</w:t>
      </w:r>
    </w:p>
    <w:p w:rsidR="00946466" w:rsidRPr="008E4323" w:rsidRDefault="00946466" w:rsidP="00946466">
      <w:pPr>
        <w:pStyle w:val="ListParagraph"/>
        <w:rPr>
          <w:rFonts w:ascii="Times New Roman" w:hAnsi="Times New Roman" w:cs="Times New Roman"/>
          <w:b/>
          <w:noProof/>
          <w:sz w:val="18"/>
          <w:szCs w:val="18"/>
        </w:rPr>
      </w:pPr>
    </w:p>
    <w:p w:rsidR="00086042" w:rsidRDefault="008B735B" w:rsidP="008E4323">
      <w:pPr>
        <w:ind w:left="1988"/>
        <w:rPr>
          <w:noProof/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w:drawing>
          <wp:inline distT="0" distB="0" distL="0" distR="0" wp14:anchorId="6761A42F">
            <wp:extent cx="2799908" cy="17780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733" cy="180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12B" w:rsidRDefault="00B9312B" w:rsidP="00B9312B">
      <w:pPr>
        <w:ind w:left="2840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1: Guaranteed QoS release</w:t>
      </w:r>
    </w:p>
    <w:p w:rsidR="00556E8C" w:rsidRPr="00086042" w:rsidRDefault="00086042" w:rsidP="00086042">
      <w:pPr>
        <w:rPr>
          <w:b/>
          <w:noProof/>
          <w:sz w:val="18"/>
          <w:szCs w:val="18"/>
        </w:rPr>
      </w:pPr>
      <w:r w:rsidRPr="00086042">
        <w:rPr>
          <w:b/>
          <w:noProof/>
          <w:sz w:val="18"/>
          <w:szCs w:val="18"/>
        </w:rPr>
        <w:t>I</w:t>
      </w:r>
      <w:r w:rsidR="00556E8C" w:rsidRPr="00086042">
        <w:rPr>
          <w:b/>
          <w:noProof/>
          <w:sz w:val="18"/>
          <w:szCs w:val="18"/>
        </w:rPr>
        <w:t>t is</w:t>
      </w:r>
      <w:r w:rsidR="008E4323">
        <w:rPr>
          <w:b/>
          <w:noProof/>
          <w:sz w:val="18"/>
          <w:szCs w:val="18"/>
        </w:rPr>
        <w:t xml:space="preserve"> </w:t>
      </w:r>
      <w:r>
        <w:rPr>
          <w:b/>
          <w:noProof/>
          <w:sz w:val="18"/>
          <w:szCs w:val="18"/>
        </w:rPr>
        <w:t>seen as</w:t>
      </w:r>
      <w:r w:rsidR="00556E8C" w:rsidRPr="00086042">
        <w:rPr>
          <w:noProof/>
          <w:sz w:val="18"/>
          <w:szCs w:val="18"/>
        </w:rPr>
        <w:t xml:space="preserve"> </w:t>
      </w:r>
      <w:r w:rsidR="00556E8C" w:rsidRPr="00086042">
        <w:rPr>
          <w:b/>
          <w:noProof/>
          <w:sz w:val="18"/>
          <w:szCs w:val="18"/>
        </w:rPr>
        <w:t>very important to consider optimisation of the QoS mechanism in order to help the V2X applications having critical human aspects</w:t>
      </w:r>
      <w:r w:rsidRPr="00086042">
        <w:rPr>
          <w:b/>
          <w:noProof/>
          <w:sz w:val="18"/>
          <w:szCs w:val="18"/>
        </w:rPr>
        <w:t xml:space="preserve"> and which will survive with difficulty to a connection release.</w:t>
      </w:r>
    </w:p>
    <w:p w:rsidR="008E4323" w:rsidRDefault="002D659E" w:rsidP="006A71F4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Two</w:t>
      </w:r>
      <w:r w:rsidR="001A7BA8">
        <w:rPr>
          <w:noProof/>
          <w:sz w:val="18"/>
          <w:szCs w:val="18"/>
        </w:rPr>
        <w:t xml:space="preserve"> use case</w:t>
      </w:r>
      <w:r>
        <w:rPr>
          <w:noProof/>
          <w:sz w:val="18"/>
          <w:szCs w:val="18"/>
        </w:rPr>
        <w:t>s have</w:t>
      </w:r>
      <w:r w:rsidR="001A7BA8">
        <w:rPr>
          <w:noProof/>
          <w:sz w:val="18"/>
          <w:szCs w:val="18"/>
        </w:rPr>
        <w:t xml:space="preserve"> been described </w:t>
      </w:r>
      <w:r>
        <w:rPr>
          <w:noProof/>
          <w:sz w:val="18"/>
          <w:szCs w:val="18"/>
        </w:rPr>
        <w:t xml:space="preserve">for platooning </w:t>
      </w:r>
      <w:r w:rsidR="00556E8C">
        <w:rPr>
          <w:noProof/>
          <w:sz w:val="18"/>
          <w:szCs w:val="18"/>
        </w:rPr>
        <w:t xml:space="preserve">related to </w:t>
      </w:r>
      <w:r w:rsidR="00556E8C" w:rsidRPr="00556E8C">
        <w:rPr>
          <w:noProof/>
          <w:sz w:val="18"/>
          <w:szCs w:val="18"/>
        </w:rPr>
        <w:t>this</w:t>
      </w:r>
      <w:r w:rsidRPr="00556E8C">
        <w:rPr>
          <w:noProof/>
          <w:sz w:val="18"/>
          <w:szCs w:val="18"/>
        </w:rPr>
        <w:t xml:space="preserve"> Q</w:t>
      </w:r>
      <w:r w:rsidR="00FF23B0" w:rsidRPr="00556E8C">
        <w:rPr>
          <w:noProof/>
          <w:sz w:val="18"/>
          <w:szCs w:val="18"/>
        </w:rPr>
        <w:t>o</w:t>
      </w:r>
      <w:r w:rsidRPr="00556E8C">
        <w:rPr>
          <w:noProof/>
          <w:sz w:val="18"/>
          <w:szCs w:val="18"/>
        </w:rPr>
        <w:t xml:space="preserve">S </w:t>
      </w:r>
      <w:r w:rsidR="008E4323" w:rsidRPr="008E4323">
        <w:rPr>
          <w:noProof/>
          <w:sz w:val="18"/>
          <w:szCs w:val="18"/>
        </w:rPr>
        <w:t>mechanism (</w:t>
      </w:r>
      <w:r w:rsidR="001A7BA8" w:rsidRPr="008E4323">
        <w:rPr>
          <w:noProof/>
          <w:sz w:val="18"/>
          <w:szCs w:val="18"/>
        </w:rPr>
        <w:t xml:space="preserve">in </w:t>
      </w:r>
      <w:r w:rsidR="00AF4316" w:rsidRPr="008E4323">
        <w:rPr>
          <w:noProof/>
          <w:sz w:val="18"/>
          <w:szCs w:val="18"/>
        </w:rPr>
        <w:t>Section 5.26.2</w:t>
      </w:r>
      <w:r w:rsidR="001A7BA8" w:rsidRPr="008E4323">
        <w:rPr>
          <w:noProof/>
          <w:sz w:val="18"/>
          <w:szCs w:val="18"/>
        </w:rPr>
        <w:t xml:space="preserve"> for </w:t>
      </w:r>
      <w:r w:rsidR="00AF4316" w:rsidRPr="008E4323">
        <w:rPr>
          <w:noProof/>
          <w:sz w:val="18"/>
          <w:szCs w:val="18"/>
        </w:rPr>
        <w:t>“Adjustment of gaps for platooning”</w:t>
      </w:r>
      <w:r w:rsidRPr="008E4323">
        <w:rPr>
          <w:noProof/>
          <w:sz w:val="18"/>
          <w:szCs w:val="18"/>
        </w:rPr>
        <w:t xml:space="preserve"> and 5.28.1 for “</w:t>
      </w:r>
      <w:r w:rsidRPr="008E4323">
        <w:rPr>
          <w:sz w:val="18"/>
          <w:szCs w:val="18"/>
        </w:rPr>
        <w:t xml:space="preserve">Notification of </w:t>
      </w:r>
      <w:proofErr w:type="spellStart"/>
      <w:r w:rsidRPr="008E4323">
        <w:rPr>
          <w:sz w:val="18"/>
          <w:szCs w:val="18"/>
        </w:rPr>
        <w:t>QoS</w:t>
      </w:r>
      <w:proofErr w:type="spellEnd"/>
      <w:r w:rsidRPr="008E4323">
        <w:rPr>
          <w:sz w:val="18"/>
          <w:szCs w:val="18"/>
        </w:rPr>
        <w:t xml:space="preserve"> change for remote driving application</w:t>
      </w:r>
      <w:r w:rsidRPr="008E4323">
        <w:rPr>
          <w:noProof/>
          <w:sz w:val="18"/>
          <w:szCs w:val="18"/>
        </w:rPr>
        <w:t>”</w:t>
      </w:r>
      <w:r w:rsidR="008E4323" w:rsidRPr="008E4323">
        <w:rPr>
          <w:noProof/>
          <w:sz w:val="18"/>
          <w:szCs w:val="18"/>
        </w:rPr>
        <w:t>)</w:t>
      </w:r>
      <w:r w:rsidR="001A7BA8" w:rsidRPr="008E4323">
        <w:rPr>
          <w:noProof/>
          <w:sz w:val="18"/>
          <w:szCs w:val="18"/>
        </w:rPr>
        <w:t>.</w:t>
      </w:r>
      <w:r w:rsidR="001A7BA8" w:rsidRPr="00556E8C">
        <w:rPr>
          <w:noProof/>
          <w:sz w:val="18"/>
          <w:szCs w:val="18"/>
        </w:rPr>
        <w:t xml:space="preserve"> </w:t>
      </w:r>
    </w:p>
    <w:p w:rsidR="002D659E" w:rsidRPr="00FF23B0" w:rsidRDefault="002D659E" w:rsidP="006A71F4">
      <w:pPr>
        <w:rPr>
          <w:b/>
          <w:noProof/>
          <w:sz w:val="18"/>
          <w:szCs w:val="18"/>
        </w:rPr>
      </w:pPr>
      <w:r w:rsidRPr="00556E8C">
        <w:rPr>
          <w:noProof/>
          <w:sz w:val="18"/>
          <w:szCs w:val="18"/>
        </w:rPr>
        <w:t>They</w:t>
      </w:r>
      <w:r w:rsidR="001A7BA8" w:rsidRPr="00556E8C">
        <w:rPr>
          <w:noProof/>
          <w:sz w:val="18"/>
          <w:szCs w:val="18"/>
        </w:rPr>
        <w:t xml:space="preserve"> d</w:t>
      </w:r>
      <w:r w:rsidR="00313136" w:rsidRPr="00556E8C">
        <w:rPr>
          <w:noProof/>
          <w:sz w:val="18"/>
          <w:szCs w:val="18"/>
        </w:rPr>
        <w:t>escribe that a platoon</w:t>
      </w:r>
      <w:r w:rsidR="00AF4316" w:rsidRPr="00556E8C">
        <w:rPr>
          <w:noProof/>
          <w:sz w:val="18"/>
          <w:szCs w:val="18"/>
        </w:rPr>
        <w:t xml:space="preserve"> application is able to take into account evolution of the QoS reported by the network to adjust the </w:t>
      </w:r>
      <w:r w:rsidR="00313136" w:rsidRPr="00556E8C">
        <w:rPr>
          <w:noProof/>
          <w:sz w:val="18"/>
          <w:szCs w:val="18"/>
        </w:rPr>
        <w:t>gap between vehicles</w:t>
      </w:r>
      <w:r w:rsidR="00184C5B" w:rsidRPr="00556E8C">
        <w:rPr>
          <w:noProof/>
          <w:sz w:val="18"/>
          <w:szCs w:val="18"/>
        </w:rPr>
        <w:t>.</w:t>
      </w:r>
      <w:r w:rsidR="001A7BA8" w:rsidRPr="00556E8C">
        <w:rPr>
          <w:noProof/>
          <w:sz w:val="18"/>
          <w:szCs w:val="18"/>
        </w:rPr>
        <w:t xml:space="preserve"> </w:t>
      </w:r>
      <w:r w:rsidRPr="00FF23B0">
        <w:rPr>
          <w:b/>
          <w:noProof/>
          <w:sz w:val="18"/>
          <w:szCs w:val="18"/>
        </w:rPr>
        <w:t xml:space="preserve">Two complementary mechanisms are </w:t>
      </w:r>
      <w:r w:rsidR="00086042">
        <w:rPr>
          <w:b/>
          <w:noProof/>
          <w:sz w:val="18"/>
          <w:szCs w:val="18"/>
        </w:rPr>
        <w:t>proposed there</w:t>
      </w:r>
      <w:r w:rsidRPr="00FF23B0">
        <w:rPr>
          <w:b/>
          <w:noProof/>
          <w:sz w:val="18"/>
          <w:szCs w:val="18"/>
        </w:rPr>
        <w:t>:</w:t>
      </w:r>
    </w:p>
    <w:p w:rsidR="002D659E" w:rsidRPr="00C459BC" w:rsidRDefault="002D659E" w:rsidP="001A7BA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noProof/>
        </w:rPr>
      </w:pPr>
      <w:r w:rsidRPr="00C459BC">
        <w:rPr>
          <w:rFonts w:ascii="Times New Roman" w:hAnsi="Times New Roman" w:cs="Times New Roman"/>
          <w:b/>
          <w:noProof/>
        </w:rPr>
        <w:t xml:space="preserve">QoS </w:t>
      </w:r>
      <w:r w:rsidR="00C459BC">
        <w:rPr>
          <w:rFonts w:ascii="Times New Roman" w:hAnsi="Times New Roman" w:cs="Times New Roman"/>
          <w:b/>
          <w:noProof/>
        </w:rPr>
        <w:t>Prediction</w:t>
      </w:r>
    </w:p>
    <w:p w:rsidR="00556E8C" w:rsidRPr="00556E8C" w:rsidRDefault="00556E8C" w:rsidP="00556E8C">
      <w:pPr>
        <w:pStyle w:val="ListParagraph"/>
        <w:rPr>
          <w:rFonts w:ascii="Times New Roman" w:hAnsi="Times New Roman" w:cs="Times New Roman"/>
          <w:noProof/>
          <w:sz w:val="18"/>
          <w:szCs w:val="18"/>
        </w:rPr>
      </w:pPr>
    </w:p>
    <w:p w:rsidR="002D659E" w:rsidRPr="002D659E" w:rsidRDefault="00556E8C" w:rsidP="002D659E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</w:t>
      </w:r>
      <w:r w:rsidR="001A7BA8" w:rsidRPr="002D659E">
        <w:rPr>
          <w:noProof/>
          <w:sz w:val="18"/>
          <w:szCs w:val="18"/>
        </w:rPr>
        <w:t>he network advice the V2X application if it detects a risk</w:t>
      </w:r>
      <w:r w:rsidR="002D659E" w:rsidRPr="002D659E">
        <w:rPr>
          <w:noProof/>
          <w:sz w:val="18"/>
          <w:szCs w:val="18"/>
        </w:rPr>
        <w:t xml:space="preserve"> of a potential degradation of the QoS in a future area the vehicle might drive to (predictive QoS).With this information, it is expected that the application will </w:t>
      </w:r>
      <w:r w:rsidR="002D659E">
        <w:rPr>
          <w:noProof/>
          <w:sz w:val="18"/>
          <w:szCs w:val="18"/>
        </w:rPr>
        <w:t xml:space="preserve">be </w:t>
      </w:r>
      <w:r w:rsidR="002D659E" w:rsidRPr="002D659E">
        <w:rPr>
          <w:noProof/>
          <w:sz w:val="18"/>
          <w:szCs w:val="18"/>
        </w:rPr>
        <w:t>prepare</w:t>
      </w:r>
      <w:r w:rsidR="002D659E">
        <w:rPr>
          <w:noProof/>
          <w:sz w:val="18"/>
          <w:szCs w:val="18"/>
        </w:rPr>
        <w:t>d</w:t>
      </w:r>
      <w:r w:rsidR="002D659E" w:rsidRPr="002D659E">
        <w:rPr>
          <w:noProof/>
          <w:sz w:val="18"/>
          <w:szCs w:val="18"/>
        </w:rPr>
        <w:t xml:space="preserve"> to potential new conditions and might take a corrective action e.g. reduce car speed, modify the QoS to adapt to the expected new area... </w:t>
      </w:r>
    </w:p>
    <w:p w:rsidR="002D659E" w:rsidRDefault="002D659E" w:rsidP="00670718">
      <w:pPr>
        <w:ind w:left="1988"/>
        <w:rPr>
          <w:noProof/>
          <w:sz w:val="18"/>
          <w:szCs w:val="18"/>
        </w:rPr>
      </w:pPr>
      <w:r>
        <w:rPr>
          <w:noProof/>
          <w:sz w:val="18"/>
          <w:szCs w:val="18"/>
          <w:lang w:val="en-US"/>
        </w:rPr>
        <w:lastRenderedPageBreak/>
        <w:drawing>
          <wp:inline distT="0" distB="0" distL="0" distR="0" wp14:anchorId="73D5F576">
            <wp:extent cx="3069590" cy="1790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347" cy="1805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59E" w:rsidRDefault="00B9312B" w:rsidP="00670718">
      <w:pPr>
        <w:ind w:left="2840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2</w:t>
      </w:r>
      <w:r w:rsidR="00670718">
        <w:rPr>
          <w:noProof/>
          <w:sz w:val="18"/>
          <w:szCs w:val="18"/>
        </w:rPr>
        <w:t>: QoS prediction principle</w:t>
      </w:r>
    </w:p>
    <w:p w:rsidR="00670718" w:rsidRPr="00EB43C0" w:rsidRDefault="00670718" w:rsidP="00670718">
      <w:pPr>
        <w:rPr>
          <w:noProof/>
          <w:sz w:val="18"/>
          <w:szCs w:val="18"/>
        </w:rPr>
      </w:pPr>
      <w:r w:rsidRPr="00EB43C0">
        <w:rPr>
          <w:noProof/>
          <w:sz w:val="18"/>
          <w:szCs w:val="18"/>
        </w:rPr>
        <w:t>Nevertheless</w:t>
      </w:r>
      <w:r w:rsidRPr="00EB43C0">
        <w:rPr>
          <w:b/>
          <w:noProof/>
          <w:sz w:val="18"/>
          <w:szCs w:val="18"/>
        </w:rPr>
        <w:t xml:space="preserve"> the application action after a QoS prediction might not be adapted</w:t>
      </w:r>
      <w:r w:rsidRPr="00EB43C0">
        <w:rPr>
          <w:noProof/>
          <w:sz w:val="18"/>
          <w:szCs w:val="18"/>
        </w:rPr>
        <w:t>:</w:t>
      </w:r>
    </w:p>
    <w:p w:rsidR="00670718" w:rsidRPr="00EB43C0" w:rsidRDefault="00670718" w:rsidP="0067071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18"/>
          <w:szCs w:val="18"/>
        </w:rPr>
      </w:pPr>
      <w:r w:rsidRPr="00EB43C0">
        <w:rPr>
          <w:rFonts w:ascii="Times New Roman" w:hAnsi="Times New Roman" w:cs="Times New Roman"/>
          <w:noProof/>
          <w:sz w:val="18"/>
          <w:szCs w:val="18"/>
        </w:rPr>
        <w:t xml:space="preserve">the vehicle might finally never move to this area with lower QoS, </w:t>
      </w:r>
      <w:r w:rsidR="002C2075" w:rsidRPr="00EB43C0">
        <w:rPr>
          <w:rFonts w:ascii="Times New Roman" w:hAnsi="Times New Roman" w:cs="Times New Roman"/>
          <w:noProof/>
          <w:sz w:val="18"/>
          <w:szCs w:val="18"/>
        </w:rPr>
        <w:t>so the application has reduced its speed for no reason</w:t>
      </w:r>
    </w:p>
    <w:p w:rsidR="00670718" w:rsidRPr="00EB43C0" w:rsidRDefault="00670718" w:rsidP="00670718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noProof/>
          <w:sz w:val="18"/>
          <w:szCs w:val="18"/>
        </w:rPr>
      </w:pPr>
      <w:r w:rsidRPr="00EB43C0">
        <w:rPr>
          <w:rFonts w:ascii="Times New Roman" w:hAnsi="Times New Roman" w:cs="Times New Roman"/>
          <w:noProof/>
          <w:sz w:val="18"/>
          <w:szCs w:val="18"/>
        </w:rPr>
        <w:t>or the area might have better QoS at the moment when the car enters in it,</w:t>
      </w:r>
      <w:r w:rsidR="002C2075" w:rsidRPr="00EB43C0">
        <w:rPr>
          <w:rFonts w:ascii="Times New Roman" w:hAnsi="Times New Roman" w:cs="Times New Roman"/>
          <w:noProof/>
          <w:sz w:val="18"/>
          <w:szCs w:val="18"/>
        </w:rPr>
        <w:t xml:space="preserve"> so the car could have kept its previous speed</w:t>
      </w:r>
    </w:p>
    <w:p w:rsidR="005A4ED7" w:rsidRDefault="005A4ED7" w:rsidP="002C2075">
      <w:pPr>
        <w:rPr>
          <w:noProof/>
          <w:sz w:val="18"/>
          <w:szCs w:val="18"/>
        </w:rPr>
      </w:pPr>
    </w:p>
    <w:p w:rsidR="002C2075" w:rsidRDefault="002C2075" w:rsidP="002C2075">
      <w:pPr>
        <w:rPr>
          <w:noProof/>
          <w:sz w:val="18"/>
          <w:szCs w:val="18"/>
        </w:rPr>
      </w:pPr>
      <w:r w:rsidRPr="00EB43C0">
        <w:rPr>
          <w:noProof/>
          <w:sz w:val="18"/>
          <w:szCs w:val="18"/>
        </w:rPr>
        <w:t>This predictive QoS mechanism is very interesting</w:t>
      </w:r>
      <w:r>
        <w:rPr>
          <w:noProof/>
          <w:sz w:val="18"/>
          <w:szCs w:val="18"/>
        </w:rPr>
        <w:t xml:space="preserve"> i</w:t>
      </w:r>
      <w:r w:rsidR="00DD5025">
        <w:rPr>
          <w:noProof/>
          <w:sz w:val="18"/>
          <w:szCs w:val="18"/>
        </w:rPr>
        <w:t xml:space="preserve">n order to prepare the V2X application (in the same way that a human is prepared to be ready to brake when the radio announce a potential traffic jam) </w:t>
      </w:r>
      <w:r>
        <w:rPr>
          <w:noProof/>
          <w:sz w:val="18"/>
          <w:szCs w:val="18"/>
        </w:rPr>
        <w:t xml:space="preserve">but a </w:t>
      </w:r>
      <w:r w:rsidRPr="002C2075">
        <w:rPr>
          <w:noProof/>
          <w:sz w:val="18"/>
          <w:szCs w:val="18"/>
        </w:rPr>
        <w:t xml:space="preserve">pre-adjustment by the application based on a probability of QoS change with no clear visibility of the </w:t>
      </w:r>
      <w:r>
        <w:rPr>
          <w:noProof/>
          <w:sz w:val="18"/>
          <w:szCs w:val="18"/>
        </w:rPr>
        <w:t xml:space="preserve">real </w:t>
      </w:r>
      <w:r w:rsidRPr="002C2075">
        <w:rPr>
          <w:noProof/>
          <w:sz w:val="18"/>
          <w:szCs w:val="18"/>
        </w:rPr>
        <w:t xml:space="preserve">new QoS to apply </w:t>
      </w:r>
      <w:r>
        <w:rPr>
          <w:noProof/>
          <w:sz w:val="18"/>
          <w:szCs w:val="18"/>
        </w:rPr>
        <w:t xml:space="preserve">might bring to </w:t>
      </w:r>
      <w:r w:rsidRPr="002C2075">
        <w:rPr>
          <w:noProof/>
          <w:sz w:val="18"/>
          <w:szCs w:val="18"/>
        </w:rPr>
        <w:t>the car driv</w:t>
      </w:r>
      <w:r>
        <w:rPr>
          <w:noProof/>
          <w:sz w:val="18"/>
          <w:szCs w:val="18"/>
        </w:rPr>
        <w:t>ing</w:t>
      </w:r>
      <w:r w:rsidRPr="002C2075">
        <w:rPr>
          <w:noProof/>
          <w:sz w:val="18"/>
          <w:szCs w:val="18"/>
        </w:rPr>
        <w:t xml:space="preserve"> less efficient even if the QoS is fully provided in the area at the end</w:t>
      </w:r>
      <w:r>
        <w:rPr>
          <w:noProof/>
          <w:sz w:val="18"/>
          <w:szCs w:val="18"/>
        </w:rPr>
        <w:t>.</w:t>
      </w:r>
    </w:p>
    <w:p w:rsidR="001A7BA8" w:rsidRPr="00C459BC" w:rsidRDefault="00C459BC" w:rsidP="001A7BA8">
      <w:pPr>
        <w:pStyle w:val="ListParagraph"/>
        <w:numPr>
          <w:ilvl w:val="0"/>
          <w:numId w:val="22"/>
        </w:numPr>
        <w:rPr>
          <w:b/>
          <w:noProof/>
        </w:rPr>
      </w:pPr>
      <w:r>
        <w:rPr>
          <w:b/>
          <w:noProof/>
        </w:rPr>
        <w:t>QoS list</w:t>
      </w:r>
    </w:p>
    <w:p w:rsidR="002C2075" w:rsidRPr="001A7BA8" w:rsidRDefault="002C2075" w:rsidP="002C2075">
      <w:pPr>
        <w:pStyle w:val="ListParagraph"/>
        <w:rPr>
          <w:noProof/>
          <w:sz w:val="18"/>
          <w:szCs w:val="18"/>
        </w:rPr>
      </w:pPr>
    </w:p>
    <w:p w:rsidR="00FF23B0" w:rsidRPr="0063378C" w:rsidRDefault="002C2075" w:rsidP="00FF23B0">
      <w:pPr>
        <w:rPr>
          <w:noProof/>
          <w:sz w:val="18"/>
          <w:szCs w:val="18"/>
        </w:rPr>
      </w:pPr>
      <w:r w:rsidRPr="0063378C">
        <w:rPr>
          <w:noProof/>
          <w:sz w:val="18"/>
          <w:szCs w:val="18"/>
          <w:lang w:val="en-US"/>
        </w:rPr>
        <w:t>R</w:t>
      </w:r>
      <w:r w:rsidRPr="0063378C">
        <w:rPr>
          <w:noProof/>
          <w:sz w:val="18"/>
          <w:szCs w:val="18"/>
        </w:rPr>
        <w:t>equirement [PR.5.26.2-002]</w:t>
      </w:r>
      <w:r w:rsidR="00184C5B" w:rsidRPr="0063378C">
        <w:rPr>
          <w:noProof/>
          <w:sz w:val="18"/>
          <w:szCs w:val="18"/>
        </w:rPr>
        <w:t>state</w:t>
      </w:r>
      <w:r w:rsidRPr="0063378C">
        <w:rPr>
          <w:noProof/>
          <w:sz w:val="18"/>
          <w:szCs w:val="18"/>
        </w:rPr>
        <w:t>s that “</w:t>
      </w:r>
      <w:r w:rsidR="007F14AE" w:rsidRPr="0063378C">
        <w:rPr>
          <w:noProof/>
          <w:sz w:val="18"/>
          <w:szCs w:val="18"/>
        </w:rPr>
        <w:t xml:space="preserve">The 3GPP system shall be able to provide V2X applications with </w:t>
      </w:r>
      <w:r w:rsidR="007F14AE" w:rsidRPr="0063378C">
        <w:rPr>
          <w:b/>
          <w:noProof/>
          <w:sz w:val="18"/>
          <w:szCs w:val="18"/>
        </w:rPr>
        <w:t>updated supported QoS information</w:t>
      </w:r>
      <w:r w:rsidR="007F14AE" w:rsidRPr="0063378C">
        <w:rPr>
          <w:noProof/>
          <w:sz w:val="18"/>
          <w:szCs w:val="18"/>
        </w:rPr>
        <w:t xml:space="preserve">, </w:t>
      </w:r>
      <w:r w:rsidR="007F14AE" w:rsidRPr="0063378C">
        <w:rPr>
          <w:b/>
          <w:noProof/>
          <w:sz w:val="18"/>
          <w:szCs w:val="18"/>
        </w:rPr>
        <w:t>when the supported QoS changes</w:t>
      </w:r>
      <w:r w:rsidR="007F14AE" w:rsidRPr="0063378C">
        <w:rPr>
          <w:noProof/>
          <w:sz w:val="18"/>
          <w:szCs w:val="18"/>
        </w:rPr>
        <w:t>.”</w:t>
      </w:r>
      <w:r w:rsidRPr="0063378C">
        <w:rPr>
          <w:noProof/>
          <w:sz w:val="18"/>
          <w:szCs w:val="18"/>
        </w:rPr>
        <w:t>.</w:t>
      </w:r>
      <w:r w:rsidR="00FF23B0" w:rsidRPr="0063378C">
        <w:rPr>
          <w:noProof/>
          <w:sz w:val="18"/>
          <w:szCs w:val="18"/>
        </w:rPr>
        <w:t xml:space="preserve"> </w:t>
      </w:r>
    </w:p>
    <w:p w:rsidR="00086042" w:rsidRDefault="00FF23B0" w:rsidP="00FF23B0">
      <w:pPr>
        <w:rPr>
          <w:noProof/>
          <w:sz w:val="18"/>
          <w:szCs w:val="18"/>
        </w:rPr>
      </w:pPr>
      <w:r w:rsidRPr="00714CE9">
        <w:rPr>
          <w:b/>
          <w:noProof/>
          <w:sz w:val="18"/>
          <w:szCs w:val="18"/>
        </w:rPr>
        <w:t xml:space="preserve">We understood </w:t>
      </w:r>
      <w:r w:rsidR="00086042" w:rsidRPr="00714CE9">
        <w:rPr>
          <w:b/>
          <w:noProof/>
          <w:sz w:val="18"/>
          <w:szCs w:val="18"/>
        </w:rPr>
        <w:t>this allow</w:t>
      </w:r>
      <w:r w:rsidRPr="00714CE9">
        <w:rPr>
          <w:b/>
          <w:noProof/>
          <w:sz w:val="18"/>
          <w:szCs w:val="18"/>
        </w:rPr>
        <w:t xml:space="preserve"> the network to provide the application with updated QoS in case the QoS has been changed</w:t>
      </w:r>
      <w:r>
        <w:rPr>
          <w:noProof/>
          <w:sz w:val="18"/>
          <w:szCs w:val="18"/>
        </w:rPr>
        <w:t>.</w:t>
      </w:r>
      <w:r w:rsidRPr="00FF23B0">
        <w:rPr>
          <w:noProof/>
          <w:sz w:val="18"/>
          <w:szCs w:val="18"/>
        </w:rPr>
        <w:t xml:space="preserve"> </w:t>
      </w:r>
    </w:p>
    <w:p w:rsidR="00086042" w:rsidRDefault="00086042" w:rsidP="00FF23B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This has the following advantages:</w:t>
      </w:r>
    </w:p>
    <w:p w:rsidR="00086042" w:rsidRDefault="00086042" w:rsidP="000860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noProof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val="en-GB"/>
        </w:rPr>
        <w:t xml:space="preserve">This provides </w:t>
      </w:r>
      <w:r w:rsidRPr="00714CE9">
        <w:rPr>
          <w:rFonts w:ascii="Times New Roman" w:hAnsi="Times New Roman" w:cs="Times New Roman"/>
          <w:b/>
          <w:noProof/>
          <w:sz w:val="18"/>
          <w:szCs w:val="18"/>
          <w:lang w:val="en-GB"/>
        </w:rPr>
        <w:t>a f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ast QoS downgrade</w:t>
      </w:r>
      <w:r>
        <w:rPr>
          <w:rFonts w:ascii="Times New Roman" w:hAnsi="Times New Roman" w:cs="Times New Roman"/>
          <w:noProof/>
          <w:sz w:val="18"/>
          <w:szCs w:val="18"/>
        </w:rPr>
        <w:t>, adpated to the cell conditions and to the application needs,</w:t>
      </w:r>
      <w:r w:rsidRPr="006A71F4">
        <w:rPr>
          <w:rFonts w:ascii="Times New Roman" w:hAnsi="Times New Roman" w:cs="Times New Roman"/>
          <w:noProof/>
          <w:sz w:val="18"/>
          <w:szCs w:val="18"/>
        </w:rPr>
        <w:t xml:space="preserve"> directly </w:t>
      </w:r>
      <w:r>
        <w:rPr>
          <w:rFonts w:ascii="Times New Roman" w:hAnsi="Times New Roman" w:cs="Times New Roman"/>
          <w:noProof/>
          <w:sz w:val="18"/>
          <w:szCs w:val="18"/>
        </w:rPr>
        <w:t>by</w:t>
      </w:r>
      <w:r w:rsidRPr="006A71F4">
        <w:rPr>
          <w:rFonts w:ascii="Times New Roman" w:hAnsi="Times New Roman" w:cs="Times New Roman"/>
          <w:noProof/>
          <w:sz w:val="18"/>
          <w:szCs w:val="18"/>
        </w:rPr>
        <w:t xml:space="preserve"> the network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when needed, not in a blind way</w:t>
      </w:r>
    </w:p>
    <w:p w:rsidR="00086042" w:rsidRDefault="00086042" w:rsidP="0008604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noProof/>
          <w:sz w:val="18"/>
          <w:szCs w:val="18"/>
        </w:rPr>
      </w:pP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This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avoids that the application</w:t>
      </w: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provides a new QoS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value</w:t>
      </w:r>
      <w:r w:rsidRPr="00741EF3">
        <w:rPr>
          <w:rFonts w:ascii="Times New Roman" w:hAnsi="Times New Roman" w:cs="Times New Roman"/>
          <w:noProof/>
          <w:sz w:val="18"/>
          <w:szCs w:val="18"/>
        </w:rPr>
        <w:t xml:space="preserve"> after a prediction warning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714CE9">
        <w:rPr>
          <w:rFonts w:ascii="Times New Roman" w:hAnsi="Times New Roman" w:cs="Times New Roman"/>
          <w:b/>
          <w:noProof/>
          <w:sz w:val="18"/>
          <w:szCs w:val="18"/>
        </w:rPr>
        <w:t>that might be not be adapted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to real radio condition in the cell when the UE arrives in it.</w:t>
      </w:r>
    </w:p>
    <w:p w:rsidR="00086042" w:rsidRDefault="00086042" w:rsidP="00FF23B0">
      <w:pPr>
        <w:rPr>
          <w:noProof/>
          <w:sz w:val="18"/>
          <w:szCs w:val="18"/>
        </w:rPr>
      </w:pPr>
    </w:p>
    <w:p w:rsidR="00EB322A" w:rsidRDefault="00EB43C0" w:rsidP="006A71F4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T</w:t>
      </w:r>
      <w:r w:rsidR="00086042">
        <w:rPr>
          <w:noProof/>
          <w:sz w:val="18"/>
          <w:szCs w:val="18"/>
        </w:rPr>
        <w:t xml:space="preserve">his use case takes place </w:t>
      </w:r>
      <w:r w:rsidR="00086042" w:rsidRPr="00EB43C0">
        <w:rPr>
          <w:b/>
          <w:noProof/>
          <w:sz w:val="18"/>
          <w:szCs w:val="18"/>
        </w:rPr>
        <w:t>when the UE arrives in an area</w:t>
      </w:r>
      <w:r w:rsidR="00086042">
        <w:rPr>
          <w:noProof/>
          <w:sz w:val="18"/>
          <w:szCs w:val="18"/>
        </w:rPr>
        <w:t xml:space="preserve"> </w:t>
      </w:r>
      <w:r w:rsidR="00086042" w:rsidRPr="00EB43C0">
        <w:rPr>
          <w:b/>
          <w:noProof/>
          <w:sz w:val="18"/>
          <w:szCs w:val="18"/>
        </w:rPr>
        <w:t>with QoS</w:t>
      </w:r>
      <w:r>
        <w:rPr>
          <w:noProof/>
          <w:sz w:val="18"/>
          <w:szCs w:val="18"/>
        </w:rPr>
        <w:t xml:space="preserve"> change needed</w:t>
      </w:r>
      <w:r w:rsidR="00086042">
        <w:rPr>
          <w:noProof/>
          <w:sz w:val="18"/>
          <w:szCs w:val="18"/>
        </w:rPr>
        <w:t xml:space="preserve"> and t</w:t>
      </w:r>
      <w:r w:rsidR="00DD5025">
        <w:rPr>
          <w:noProof/>
          <w:sz w:val="18"/>
          <w:szCs w:val="18"/>
        </w:rPr>
        <w:t xml:space="preserve">his is possible </w:t>
      </w:r>
      <w:r w:rsidR="00086042">
        <w:rPr>
          <w:noProof/>
          <w:sz w:val="18"/>
          <w:szCs w:val="18"/>
        </w:rPr>
        <w:t xml:space="preserve">only </w:t>
      </w:r>
      <w:r w:rsidR="00DD5025" w:rsidRPr="00EB43C0">
        <w:rPr>
          <w:b/>
          <w:noProof/>
          <w:sz w:val="18"/>
          <w:szCs w:val="18"/>
        </w:rPr>
        <w:t xml:space="preserve">if the </w:t>
      </w:r>
      <w:r w:rsidR="00FF23B0" w:rsidRPr="00EB43C0">
        <w:rPr>
          <w:b/>
          <w:noProof/>
          <w:sz w:val="18"/>
          <w:szCs w:val="18"/>
        </w:rPr>
        <w:t>V2X application provides a list of allowed QoS</w:t>
      </w:r>
      <w:r w:rsidR="00FF23B0" w:rsidRPr="00E82B80">
        <w:rPr>
          <w:noProof/>
          <w:sz w:val="18"/>
          <w:szCs w:val="18"/>
        </w:rPr>
        <w:t xml:space="preserve"> instead of a single QoS</w:t>
      </w:r>
      <w:r w:rsidR="00086042">
        <w:rPr>
          <w:noProof/>
          <w:sz w:val="18"/>
          <w:szCs w:val="18"/>
        </w:rPr>
        <w:t xml:space="preserve">. </w:t>
      </w:r>
    </w:p>
    <w:p w:rsidR="00184C5B" w:rsidRDefault="00086042" w:rsidP="006A71F4">
      <w:pPr>
        <w:rPr>
          <w:noProof/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</w:rPr>
        <w:t>T</w:t>
      </w:r>
      <w:r w:rsidR="00184C5B">
        <w:rPr>
          <w:noProof/>
          <w:sz w:val="18"/>
          <w:szCs w:val="18"/>
        </w:rPr>
        <w:t xml:space="preserve">he use case </w:t>
      </w:r>
      <w:r w:rsidR="00EB43C0">
        <w:rPr>
          <w:noProof/>
          <w:sz w:val="18"/>
          <w:szCs w:val="18"/>
        </w:rPr>
        <w:t>needs t</w:t>
      </w:r>
      <w:r w:rsidR="008A5AF7">
        <w:rPr>
          <w:noProof/>
          <w:sz w:val="18"/>
          <w:szCs w:val="18"/>
        </w:rPr>
        <w:t>o</w:t>
      </w:r>
      <w:r w:rsidR="00EB43C0">
        <w:rPr>
          <w:noProof/>
          <w:sz w:val="18"/>
          <w:szCs w:val="18"/>
        </w:rPr>
        <w:t xml:space="preserve"> be clarified on </w:t>
      </w:r>
      <w:r w:rsidR="008A5AF7">
        <w:rPr>
          <w:noProof/>
          <w:sz w:val="18"/>
          <w:szCs w:val="18"/>
        </w:rPr>
        <w:t>this last</w:t>
      </w:r>
      <w:r>
        <w:rPr>
          <w:noProof/>
          <w:sz w:val="18"/>
          <w:szCs w:val="18"/>
        </w:rPr>
        <w:t xml:space="preserve"> </w:t>
      </w:r>
      <w:r w:rsidR="00184C5B">
        <w:rPr>
          <w:noProof/>
          <w:sz w:val="18"/>
          <w:szCs w:val="18"/>
        </w:rPr>
        <w:t>aspect</w:t>
      </w:r>
      <w:r w:rsidR="00EB43C0">
        <w:rPr>
          <w:noProof/>
          <w:sz w:val="18"/>
          <w:szCs w:val="18"/>
        </w:rPr>
        <w:t>s</w:t>
      </w:r>
      <w:r w:rsidR="00184C5B">
        <w:rPr>
          <w:noProof/>
          <w:sz w:val="18"/>
          <w:szCs w:val="18"/>
        </w:rPr>
        <w:t>.</w:t>
      </w:r>
    </w:p>
    <w:p w:rsidR="00B9312B" w:rsidRDefault="00B9312B" w:rsidP="00B9312B">
      <w:pPr>
        <w:ind w:left="1420"/>
        <w:rPr>
          <w:noProof/>
          <w:sz w:val="18"/>
          <w:szCs w:val="18"/>
        </w:rPr>
      </w:pPr>
      <w:r>
        <w:rPr>
          <w:noProof/>
          <w:sz w:val="18"/>
          <w:szCs w:val="18"/>
          <w:lang w:val="en-US"/>
        </w:rPr>
        <w:drawing>
          <wp:inline distT="0" distB="0" distL="0" distR="0" wp14:anchorId="27420A8F">
            <wp:extent cx="3365500" cy="20447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665" cy="2067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12B" w:rsidRDefault="00B9312B" w:rsidP="00EB43C0">
      <w:pPr>
        <w:ind w:left="2556"/>
        <w:rPr>
          <w:noProof/>
          <w:sz w:val="18"/>
          <w:szCs w:val="18"/>
        </w:rPr>
      </w:pPr>
      <w:r>
        <w:rPr>
          <w:noProof/>
          <w:sz w:val="18"/>
          <w:szCs w:val="18"/>
        </w:rPr>
        <w:t>Figure 1: Guaranteed QoS not released</w:t>
      </w:r>
    </w:p>
    <w:p w:rsidR="00F115CE" w:rsidRPr="00EB43C0" w:rsidRDefault="00EB43C0" w:rsidP="00EB43C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Note</w:t>
      </w:r>
      <w:r w:rsidR="00F9540B">
        <w:rPr>
          <w:noProof/>
          <w:sz w:val="18"/>
          <w:szCs w:val="18"/>
        </w:rPr>
        <w:t>:</w:t>
      </w:r>
      <w:r w:rsidR="00E82B80" w:rsidRPr="00EB43C0">
        <w:rPr>
          <w:noProof/>
          <w:sz w:val="18"/>
          <w:szCs w:val="18"/>
        </w:rPr>
        <w:t xml:space="preserve"> a</w:t>
      </w:r>
      <w:r w:rsidR="00F115CE" w:rsidRPr="00EB43C0">
        <w:rPr>
          <w:noProof/>
          <w:sz w:val="18"/>
          <w:szCs w:val="18"/>
        </w:rPr>
        <w:t xml:space="preserve">t any time, the 3GPP network has to support a mandatory functionality to provide the application with information on QoS failure/downgrade as soon as it </w:t>
      </w:r>
      <w:r w:rsidR="00E82B80" w:rsidRPr="00EB43C0">
        <w:rPr>
          <w:noProof/>
          <w:sz w:val="18"/>
          <w:szCs w:val="18"/>
        </w:rPr>
        <w:t xml:space="preserve">takes place </w:t>
      </w:r>
      <w:r w:rsidR="00F9540B">
        <w:rPr>
          <w:noProof/>
          <w:sz w:val="18"/>
          <w:szCs w:val="18"/>
        </w:rPr>
        <w:t>as</w:t>
      </w:r>
      <w:r w:rsidR="00E82B80" w:rsidRPr="00EB43C0">
        <w:rPr>
          <w:noProof/>
          <w:sz w:val="18"/>
          <w:szCs w:val="18"/>
        </w:rPr>
        <w:t xml:space="preserve"> a</w:t>
      </w:r>
      <w:r w:rsidR="00F115CE" w:rsidRPr="00EB43C0">
        <w:rPr>
          <w:noProof/>
          <w:sz w:val="18"/>
          <w:szCs w:val="18"/>
        </w:rPr>
        <w:t xml:space="preserve"> bad radio condition </w:t>
      </w:r>
      <w:r w:rsidR="00E82B80" w:rsidRPr="00EB43C0">
        <w:rPr>
          <w:noProof/>
          <w:sz w:val="18"/>
          <w:szCs w:val="18"/>
        </w:rPr>
        <w:t>can take place any ti</w:t>
      </w:r>
      <w:r w:rsidRPr="00EB43C0">
        <w:rPr>
          <w:noProof/>
          <w:sz w:val="18"/>
          <w:szCs w:val="18"/>
        </w:rPr>
        <w:t>me</w:t>
      </w:r>
      <w:r w:rsidR="00F115CE" w:rsidRPr="00EB43C0">
        <w:rPr>
          <w:noProof/>
          <w:sz w:val="18"/>
          <w:szCs w:val="18"/>
        </w:rPr>
        <w:t xml:space="preserve">. </w:t>
      </w:r>
      <w:r w:rsidR="00E82B80" w:rsidRPr="00EB43C0">
        <w:rPr>
          <w:noProof/>
          <w:sz w:val="18"/>
          <w:szCs w:val="18"/>
        </w:rPr>
        <w:t xml:space="preserve">In consequence, a V2X application has </w:t>
      </w:r>
      <w:r w:rsidR="00E82B80" w:rsidRPr="00EB43C0">
        <w:rPr>
          <w:noProof/>
          <w:sz w:val="18"/>
          <w:szCs w:val="18"/>
        </w:rPr>
        <w:lastRenderedPageBreak/>
        <w:t xml:space="preserve">by default to consider </w:t>
      </w:r>
      <w:r w:rsidRPr="00EB43C0">
        <w:rPr>
          <w:noProof/>
          <w:sz w:val="18"/>
          <w:szCs w:val="18"/>
        </w:rPr>
        <w:t>any</w:t>
      </w:r>
      <w:r w:rsidR="00F115CE" w:rsidRPr="00EB43C0">
        <w:rPr>
          <w:noProof/>
          <w:sz w:val="18"/>
          <w:szCs w:val="18"/>
        </w:rPr>
        <w:t xml:space="preserve"> QoS failure</w:t>
      </w:r>
      <w:r w:rsidRPr="00EB43C0">
        <w:rPr>
          <w:noProof/>
          <w:sz w:val="18"/>
          <w:szCs w:val="18"/>
        </w:rPr>
        <w:t xml:space="preserve"> or </w:t>
      </w:r>
      <w:r w:rsidR="00F115CE" w:rsidRPr="00EB43C0">
        <w:rPr>
          <w:noProof/>
          <w:sz w:val="18"/>
          <w:szCs w:val="18"/>
        </w:rPr>
        <w:t xml:space="preserve">downgrade notification and therefore, </w:t>
      </w:r>
      <w:r w:rsidR="00F9540B">
        <w:rPr>
          <w:noProof/>
          <w:sz w:val="18"/>
          <w:szCs w:val="18"/>
        </w:rPr>
        <w:t xml:space="preserve">shall </w:t>
      </w:r>
      <w:r w:rsidR="00E82B80" w:rsidRPr="00EB43C0">
        <w:rPr>
          <w:noProof/>
          <w:sz w:val="18"/>
          <w:szCs w:val="18"/>
        </w:rPr>
        <w:t xml:space="preserve">estimate </w:t>
      </w:r>
      <w:r w:rsidR="00F115CE" w:rsidRPr="00EB43C0">
        <w:rPr>
          <w:noProof/>
          <w:sz w:val="18"/>
          <w:szCs w:val="18"/>
        </w:rPr>
        <w:t xml:space="preserve">the time/distance to bring the car to </w:t>
      </w:r>
      <w:r w:rsidR="00E82B80" w:rsidRPr="00EB43C0">
        <w:rPr>
          <w:noProof/>
          <w:sz w:val="18"/>
          <w:szCs w:val="18"/>
        </w:rPr>
        <w:t>stop,</w:t>
      </w:r>
      <w:r w:rsidR="00F115CE" w:rsidRPr="00EB43C0">
        <w:rPr>
          <w:noProof/>
          <w:sz w:val="18"/>
          <w:szCs w:val="18"/>
        </w:rPr>
        <w:t xml:space="preserve"> </w:t>
      </w:r>
      <w:r w:rsidR="00E82B80" w:rsidRPr="00EB43C0">
        <w:rPr>
          <w:noProof/>
          <w:sz w:val="18"/>
          <w:szCs w:val="18"/>
        </w:rPr>
        <w:t>with the t</w:t>
      </w:r>
      <w:r w:rsidR="00F115CE" w:rsidRPr="00EB43C0">
        <w:rPr>
          <w:noProof/>
          <w:sz w:val="18"/>
          <w:szCs w:val="18"/>
        </w:rPr>
        <w:t xml:space="preserve">ime </w:t>
      </w:r>
      <w:r w:rsidR="00E82B80" w:rsidRPr="00EB43C0">
        <w:rPr>
          <w:noProof/>
          <w:sz w:val="18"/>
          <w:szCs w:val="18"/>
        </w:rPr>
        <w:t xml:space="preserve">for the network to signal </w:t>
      </w:r>
      <w:r w:rsidR="00F115CE" w:rsidRPr="00EB43C0">
        <w:rPr>
          <w:noProof/>
          <w:sz w:val="18"/>
          <w:szCs w:val="18"/>
        </w:rPr>
        <w:t>the QoS failure/do</w:t>
      </w:r>
      <w:r w:rsidR="00E82B80" w:rsidRPr="00EB43C0">
        <w:rPr>
          <w:noProof/>
          <w:sz w:val="18"/>
          <w:szCs w:val="18"/>
        </w:rPr>
        <w:t xml:space="preserve">wngrade </w:t>
      </w:r>
      <w:r w:rsidR="00F115CE" w:rsidRPr="00EB43C0">
        <w:rPr>
          <w:noProof/>
          <w:sz w:val="18"/>
          <w:szCs w:val="18"/>
        </w:rPr>
        <w:t xml:space="preserve">and the </w:t>
      </w:r>
      <w:r w:rsidR="00E82B80" w:rsidRPr="00EB43C0">
        <w:rPr>
          <w:noProof/>
          <w:sz w:val="18"/>
          <w:szCs w:val="18"/>
        </w:rPr>
        <w:t>associated</w:t>
      </w:r>
      <w:r w:rsidR="00F115CE" w:rsidRPr="00EB43C0">
        <w:rPr>
          <w:noProof/>
          <w:sz w:val="18"/>
          <w:szCs w:val="18"/>
        </w:rPr>
        <w:t xml:space="preserve"> </w:t>
      </w:r>
      <w:r w:rsidR="00E82B80" w:rsidRPr="00EB43C0">
        <w:rPr>
          <w:noProof/>
          <w:sz w:val="18"/>
          <w:szCs w:val="18"/>
        </w:rPr>
        <w:t>car control</w:t>
      </w:r>
      <w:r w:rsidR="00F115CE" w:rsidRPr="00EB43C0">
        <w:rPr>
          <w:noProof/>
          <w:sz w:val="18"/>
          <w:szCs w:val="18"/>
        </w:rPr>
        <w:t>.</w:t>
      </w:r>
    </w:p>
    <w:p w:rsidR="00D30100" w:rsidRDefault="00D30100" w:rsidP="00D30100">
      <w:pPr>
        <w:pStyle w:val="Heading2"/>
      </w:pPr>
      <w:r>
        <w:t xml:space="preserve">2. </w:t>
      </w:r>
      <w:r w:rsidR="00F104AA">
        <w:t>P</w:t>
      </w:r>
      <w:r w:rsidR="002E0EB5">
        <w:t>roposed changes</w:t>
      </w:r>
    </w:p>
    <w:p w:rsidR="00EB43C0" w:rsidRDefault="00EB43C0" w:rsidP="00EB43C0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The following changes are proposed </w:t>
      </w:r>
      <w:r w:rsidR="00183E70">
        <w:rPr>
          <w:noProof/>
          <w:sz w:val="18"/>
          <w:szCs w:val="18"/>
        </w:rPr>
        <w:t xml:space="preserve">in a CR (S1-182221) </w:t>
      </w:r>
      <w:r>
        <w:rPr>
          <w:noProof/>
          <w:sz w:val="18"/>
          <w:szCs w:val="18"/>
        </w:rPr>
        <w:t>for use case in section 5.26.2:</w:t>
      </w:r>
      <w:r w:rsidRPr="006A71F4">
        <w:rPr>
          <w:noProof/>
          <w:sz w:val="18"/>
          <w:szCs w:val="18"/>
        </w:rPr>
        <w:t xml:space="preserve"> </w:t>
      </w:r>
    </w:p>
    <w:p w:rsidR="00430F9B" w:rsidRPr="00430F9B" w:rsidRDefault="00430F9B" w:rsidP="00F715CF">
      <w:pPr>
        <w:pStyle w:val="ListParagraph"/>
        <w:ind w:left="360"/>
        <w:rPr>
          <w:noProof/>
          <w:color w:val="FF0000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95"/>
        <w:gridCol w:w="3714"/>
        <w:gridCol w:w="2033"/>
        <w:gridCol w:w="2087"/>
      </w:tblGrid>
      <w:tr w:rsidR="00777A5D" w:rsidRPr="00777A5D" w:rsidTr="00A701AE">
        <w:tc>
          <w:tcPr>
            <w:tcW w:w="1795" w:type="dxa"/>
          </w:tcPr>
          <w:p w:rsidR="00777A5D" w:rsidRPr="00777A5D" w:rsidRDefault="00777A5D" w:rsidP="00AD22DE">
            <w:pPr>
              <w:rPr>
                <w:noProof/>
              </w:rPr>
            </w:pPr>
            <w:r w:rsidRPr="00777A5D">
              <w:rPr>
                <w:noProof/>
              </w:rPr>
              <w:t>TR section</w:t>
            </w:r>
          </w:p>
        </w:tc>
        <w:tc>
          <w:tcPr>
            <w:tcW w:w="3714" w:type="dxa"/>
          </w:tcPr>
          <w:p w:rsidR="00777A5D" w:rsidRPr="00777A5D" w:rsidRDefault="00F715CF" w:rsidP="00F715CF">
            <w:pPr>
              <w:rPr>
                <w:noProof/>
              </w:rPr>
            </w:pPr>
            <w:r w:rsidRPr="001D18B7">
              <w:rPr>
                <w:b/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="00777A5D" w:rsidRPr="00777A5D">
              <w:rPr>
                <w:noProof/>
              </w:rPr>
              <w:t>Potential requirepment text</w:t>
            </w:r>
          </w:p>
        </w:tc>
        <w:tc>
          <w:tcPr>
            <w:tcW w:w="2033" w:type="dxa"/>
          </w:tcPr>
          <w:p w:rsidR="00777A5D" w:rsidRPr="00777A5D" w:rsidRDefault="00777A5D" w:rsidP="00AD22DE">
            <w:pPr>
              <w:rPr>
                <w:noProof/>
              </w:rPr>
            </w:pPr>
            <w:r w:rsidRPr="00777A5D">
              <w:rPr>
                <w:noProof/>
              </w:rPr>
              <w:t>Comments</w:t>
            </w:r>
          </w:p>
        </w:tc>
        <w:tc>
          <w:tcPr>
            <w:tcW w:w="2087" w:type="dxa"/>
          </w:tcPr>
          <w:p w:rsidR="00777A5D" w:rsidRPr="00777A5D" w:rsidRDefault="00777A5D" w:rsidP="00777A5D">
            <w:pPr>
              <w:rPr>
                <w:noProof/>
              </w:rPr>
            </w:pPr>
            <w:r w:rsidRPr="001D18B7">
              <w:rPr>
                <w:b/>
                <w:noProof/>
              </w:rPr>
              <w:t>Consolidated</w:t>
            </w:r>
            <w:r w:rsidRPr="00777A5D">
              <w:rPr>
                <w:noProof/>
              </w:rPr>
              <w:t xml:space="preserve"> requirement proposed</w:t>
            </w:r>
          </w:p>
        </w:tc>
      </w:tr>
      <w:tr w:rsidR="00191952" w:rsidRPr="00777A5D" w:rsidTr="00A701AE">
        <w:tc>
          <w:tcPr>
            <w:tcW w:w="1795" w:type="dxa"/>
          </w:tcPr>
          <w:p w:rsidR="00191952" w:rsidRPr="00777A5D" w:rsidRDefault="00AF4316" w:rsidP="00AF4316">
            <w:pPr>
              <w:rPr>
                <w:noProof/>
              </w:rPr>
            </w:pPr>
            <w:r>
              <w:rPr>
                <w:noProof/>
              </w:rPr>
              <w:t>5.26.2</w:t>
            </w:r>
            <w:r w:rsidR="00F104AA" w:rsidRPr="00F104AA">
              <w:rPr>
                <w:noProof/>
              </w:rPr>
              <w:tab/>
            </w:r>
            <w:r>
              <w:rPr>
                <w:noProof/>
              </w:rPr>
              <w:t>A</w:t>
            </w:r>
            <w:r w:rsidR="00F104AA" w:rsidRPr="00F104AA">
              <w:rPr>
                <w:noProof/>
              </w:rPr>
              <w:t>djust</w:t>
            </w:r>
            <w:r>
              <w:rPr>
                <w:noProof/>
              </w:rPr>
              <w:t>ment</w:t>
            </w:r>
            <w:r w:rsidR="00F104AA" w:rsidRPr="00F104AA">
              <w:rPr>
                <w:noProof/>
              </w:rPr>
              <w:t xml:space="preserve"> of gaps for platooning</w:t>
            </w:r>
          </w:p>
        </w:tc>
        <w:tc>
          <w:tcPr>
            <w:tcW w:w="3714" w:type="dxa"/>
          </w:tcPr>
          <w:p w:rsidR="00191952" w:rsidRPr="006A79F2" w:rsidRDefault="00191952" w:rsidP="00191952">
            <w:pPr>
              <w:rPr>
                <w:noProof/>
              </w:rPr>
            </w:pPr>
            <w:r w:rsidRPr="006A79F2">
              <w:t>[PR.5.26.2-002]</w:t>
            </w:r>
            <w:r w:rsidRPr="006A79F2">
              <w:tab/>
              <w:t xml:space="preserve">The 3GPP system shall be able to provide V2X applications with updated supported </w:t>
            </w:r>
            <w:proofErr w:type="spellStart"/>
            <w:r w:rsidRPr="006A79F2">
              <w:t>QoS</w:t>
            </w:r>
            <w:proofErr w:type="spellEnd"/>
            <w:r w:rsidRPr="006A79F2">
              <w:t xml:space="preserve"> information, when the supported </w:t>
            </w:r>
            <w:proofErr w:type="spellStart"/>
            <w:r w:rsidRPr="006A79F2">
              <w:t>QoS</w:t>
            </w:r>
            <w:proofErr w:type="spellEnd"/>
            <w:r w:rsidRPr="006A79F2">
              <w:t xml:space="preserve"> changes.</w:t>
            </w:r>
          </w:p>
        </w:tc>
        <w:tc>
          <w:tcPr>
            <w:tcW w:w="2033" w:type="dxa"/>
          </w:tcPr>
          <w:p w:rsidR="00191952" w:rsidRPr="006A79F2" w:rsidRDefault="00D364EA" w:rsidP="00646B93">
            <w:r w:rsidRPr="006A79F2">
              <w:t xml:space="preserve">This is possible </w:t>
            </w:r>
            <w:r w:rsidR="00B244B4" w:rsidRPr="006A79F2">
              <w:t>if</w:t>
            </w:r>
            <w:r w:rsidR="001D18B7" w:rsidRPr="006A79F2">
              <w:t xml:space="preserve"> a</w:t>
            </w:r>
            <w:r w:rsidR="007A2776" w:rsidRPr="006A79F2">
              <w:t xml:space="preserve"> </w:t>
            </w:r>
            <w:r w:rsidR="00646B93" w:rsidRPr="006A79F2">
              <w:t>list</w:t>
            </w:r>
            <w:r w:rsidR="007A2776" w:rsidRPr="006A79F2">
              <w:t xml:space="preserve"> </w:t>
            </w:r>
            <w:r w:rsidR="00483AEB" w:rsidRPr="006A79F2">
              <w:t xml:space="preserve">of guaranteed </w:t>
            </w:r>
            <w:proofErr w:type="spellStart"/>
            <w:r w:rsidR="00483AEB" w:rsidRPr="006A79F2">
              <w:t>QoS</w:t>
            </w:r>
            <w:proofErr w:type="spellEnd"/>
            <w:r w:rsidR="00483AEB" w:rsidRPr="006A79F2">
              <w:t xml:space="preserve"> </w:t>
            </w:r>
            <w:r w:rsidRPr="006A79F2">
              <w:t xml:space="preserve">have been </w:t>
            </w:r>
            <w:proofErr w:type="spellStart"/>
            <w:r w:rsidRPr="006A79F2">
              <w:t>initially</w:t>
            </w:r>
            <w:r w:rsidR="00483AEB" w:rsidRPr="006A79F2">
              <w:t>provided</w:t>
            </w:r>
            <w:proofErr w:type="spellEnd"/>
            <w:r w:rsidR="00483AEB" w:rsidRPr="006A79F2">
              <w:t xml:space="preserve"> by the appli</w:t>
            </w:r>
            <w:r w:rsidRPr="006A79F2">
              <w:t>cation</w:t>
            </w:r>
            <w:r w:rsidR="00483AEB" w:rsidRPr="006A79F2">
              <w:t xml:space="preserve"> to the network.</w:t>
            </w:r>
          </w:p>
        </w:tc>
        <w:tc>
          <w:tcPr>
            <w:tcW w:w="2087" w:type="dxa"/>
          </w:tcPr>
          <w:p w:rsidR="00191952" w:rsidRDefault="00483AEB" w:rsidP="001B427A">
            <w:r w:rsidRPr="00483AEB">
              <w:t>[PR.5.26.2-002]</w:t>
            </w:r>
            <w:r w:rsidRPr="00483AEB">
              <w:tab/>
              <w:t xml:space="preserve">The 3GPP system shall be able to provide V2X applications with updated supported </w:t>
            </w:r>
            <w:proofErr w:type="spellStart"/>
            <w:r w:rsidRPr="00483AEB">
              <w:t>QoS</w:t>
            </w:r>
            <w:proofErr w:type="spellEnd"/>
            <w:r w:rsidRPr="00483AEB">
              <w:t xml:space="preserve"> information</w:t>
            </w:r>
            <w:r>
              <w:t xml:space="preserve"> </w:t>
            </w:r>
            <w:r w:rsidRPr="00483AEB">
              <w:rPr>
                <w:color w:val="0070C0"/>
              </w:rPr>
              <w:t>within the</w:t>
            </w:r>
            <w:r w:rsidR="00E55C7B">
              <w:rPr>
                <w:color w:val="0070C0"/>
              </w:rPr>
              <w:t xml:space="preserve"> </w:t>
            </w:r>
            <w:r w:rsidR="00646B93">
              <w:rPr>
                <w:color w:val="0070C0"/>
              </w:rPr>
              <w:t>list</w:t>
            </w:r>
            <w:r w:rsidR="00D364EA">
              <w:rPr>
                <w:color w:val="0070C0"/>
              </w:rPr>
              <w:t xml:space="preserve"> </w:t>
            </w:r>
            <w:r w:rsidR="00E55C7B">
              <w:rPr>
                <w:color w:val="0070C0"/>
              </w:rPr>
              <w:t xml:space="preserve">of </w:t>
            </w:r>
            <w:proofErr w:type="spellStart"/>
            <w:r w:rsidR="00E55C7B">
              <w:rPr>
                <w:color w:val="0070C0"/>
              </w:rPr>
              <w:t>QoS</w:t>
            </w:r>
            <w:proofErr w:type="spellEnd"/>
            <w:r w:rsidR="00E55C7B">
              <w:rPr>
                <w:color w:val="0070C0"/>
              </w:rPr>
              <w:t xml:space="preserve"> initial</w:t>
            </w:r>
            <w:r w:rsidRPr="00483AEB">
              <w:rPr>
                <w:color w:val="0070C0"/>
              </w:rPr>
              <w:t xml:space="preserve">ly provided </w:t>
            </w:r>
            <w:r w:rsidR="00E55C7B">
              <w:rPr>
                <w:color w:val="0070C0"/>
              </w:rPr>
              <w:t>b</w:t>
            </w:r>
            <w:r w:rsidRPr="00483AEB">
              <w:rPr>
                <w:color w:val="0070C0"/>
              </w:rPr>
              <w:t>y the application</w:t>
            </w:r>
            <w:r w:rsidR="00A83E4D" w:rsidRPr="008F2B12">
              <w:rPr>
                <w:rFonts w:eastAsia="Times New Roman"/>
                <w:lang w:eastAsia="en-GB"/>
              </w:rPr>
              <w:t xml:space="preserve">, when the supported </w:t>
            </w:r>
            <w:proofErr w:type="spellStart"/>
            <w:r w:rsidR="00A83E4D" w:rsidRPr="008F2B12">
              <w:rPr>
                <w:rFonts w:eastAsia="Times New Roman"/>
                <w:lang w:eastAsia="en-GB"/>
              </w:rPr>
              <w:t>QoS</w:t>
            </w:r>
            <w:proofErr w:type="spellEnd"/>
            <w:r w:rsidR="00A83E4D" w:rsidRPr="008F2B12">
              <w:rPr>
                <w:rFonts w:eastAsia="Times New Roman"/>
                <w:lang w:eastAsia="en-GB"/>
              </w:rPr>
              <w:t xml:space="preserve"> changes</w:t>
            </w:r>
            <w:r w:rsidRPr="00483AEB">
              <w:t>.</w:t>
            </w:r>
            <w:r w:rsidR="00A83E4D" w:rsidRPr="00483AEB">
              <w:rPr>
                <w:color w:val="0070C0"/>
              </w:rPr>
              <w:t xml:space="preserve"> </w:t>
            </w:r>
          </w:p>
        </w:tc>
      </w:tr>
    </w:tbl>
    <w:p w:rsidR="001E41F3" w:rsidRPr="00E15307" w:rsidRDefault="001E41F3">
      <w:pPr>
        <w:rPr>
          <w:noProof/>
        </w:rPr>
      </w:pPr>
    </w:p>
    <w:sectPr w:rsidR="001E41F3" w:rsidRPr="00E15307" w:rsidSect="0053618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D65" w:rsidRDefault="00707D65">
      <w:r>
        <w:separator/>
      </w:r>
    </w:p>
  </w:endnote>
  <w:endnote w:type="continuationSeparator" w:id="0">
    <w:p w:rsidR="00707D65" w:rsidRDefault="0070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D65" w:rsidRDefault="00707D65">
      <w:r>
        <w:separator/>
      </w:r>
    </w:p>
  </w:footnote>
  <w:footnote w:type="continuationSeparator" w:id="0">
    <w:p w:rsidR="00707D65" w:rsidRDefault="00707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1BB" w:rsidRDefault="00D951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209"/>
    <w:multiLevelType w:val="hybridMultilevel"/>
    <w:tmpl w:val="B71EA0D2"/>
    <w:lvl w:ilvl="0" w:tplc="4476B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48F6"/>
    <w:multiLevelType w:val="hybridMultilevel"/>
    <w:tmpl w:val="B164E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330C"/>
    <w:multiLevelType w:val="hybridMultilevel"/>
    <w:tmpl w:val="07047224"/>
    <w:lvl w:ilvl="0" w:tplc="23BC615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30DF9"/>
    <w:multiLevelType w:val="hybridMultilevel"/>
    <w:tmpl w:val="2B40BD56"/>
    <w:lvl w:ilvl="0" w:tplc="D30AC93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11981"/>
    <w:multiLevelType w:val="hybridMultilevel"/>
    <w:tmpl w:val="1E16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35CA"/>
    <w:multiLevelType w:val="hybridMultilevel"/>
    <w:tmpl w:val="3BFEF340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94980"/>
    <w:multiLevelType w:val="hybridMultilevel"/>
    <w:tmpl w:val="F24E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C1321"/>
    <w:multiLevelType w:val="hybridMultilevel"/>
    <w:tmpl w:val="A6FEE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07A29"/>
    <w:multiLevelType w:val="hybridMultilevel"/>
    <w:tmpl w:val="F1747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E3349"/>
    <w:multiLevelType w:val="hybridMultilevel"/>
    <w:tmpl w:val="6AB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D37B1"/>
    <w:multiLevelType w:val="hybridMultilevel"/>
    <w:tmpl w:val="8C1C74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1877B5"/>
    <w:multiLevelType w:val="hybridMultilevel"/>
    <w:tmpl w:val="094046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C2F19"/>
    <w:multiLevelType w:val="hybridMultilevel"/>
    <w:tmpl w:val="FBCECB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67F523E"/>
    <w:multiLevelType w:val="hybridMultilevel"/>
    <w:tmpl w:val="C960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57E49"/>
    <w:multiLevelType w:val="hybridMultilevel"/>
    <w:tmpl w:val="2E3C34E0"/>
    <w:lvl w:ilvl="0" w:tplc="EC4A8350">
      <w:numFmt w:val="bullet"/>
      <w:lvlText w:val="-"/>
      <w:lvlJc w:val="left"/>
      <w:pPr>
        <w:ind w:left="644" w:hanging="360"/>
      </w:pPr>
      <w:rPr>
        <w:rFonts w:ascii="Calibri" w:eastAsia="MS P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AB5687"/>
    <w:multiLevelType w:val="hybridMultilevel"/>
    <w:tmpl w:val="34F4CACE"/>
    <w:lvl w:ilvl="0" w:tplc="4476B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CC191C"/>
    <w:multiLevelType w:val="hybridMultilevel"/>
    <w:tmpl w:val="63C4B282"/>
    <w:lvl w:ilvl="0" w:tplc="424A7DF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71B75"/>
    <w:multiLevelType w:val="hybridMultilevel"/>
    <w:tmpl w:val="4008C0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F407D2A"/>
    <w:multiLevelType w:val="hybridMultilevel"/>
    <w:tmpl w:val="09380E32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A05C2"/>
    <w:multiLevelType w:val="hybridMultilevel"/>
    <w:tmpl w:val="72BE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10644"/>
    <w:multiLevelType w:val="hybridMultilevel"/>
    <w:tmpl w:val="51581B9A"/>
    <w:lvl w:ilvl="0" w:tplc="03C892DA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7141E"/>
    <w:multiLevelType w:val="hybridMultilevel"/>
    <w:tmpl w:val="B254D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048FD"/>
    <w:multiLevelType w:val="hybridMultilevel"/>
    <w:tmpl w:val="BA0E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566B5"/>
    <w:multiLevelType w:val="hybridMultilevel"/>
    <w:tmpl w:val="EA58D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E3B61CE"/>
    <w:multiLevelType w:val="hybridMultilevel"/>
    <w:tmpl w:val="56DCBC6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16"/>
  </w:num>
  <w:num w:numId="5">
    <w:abstractNumId w:val="15"/>
  </w:num>
  <w:num w:numId="6">
    <w:abstractNumId w:val="0"/>
  </w:num>
  <w:num w:numId="7">
    <w:abstractNumId w:val="3"/>
  </w:num>
  <w:num w:numId="8">
    <w:abstractNumId w:val="7"/>
  </w:num>
  <w:num w:numId="9">
    <w:abstractNumId w:val="14"/>
  </w:num>
  <w:num w:numId="10">
    <w:abstractNumId w:val="17"/>
  </w:num>
  <w:num w:numId="11">
    <w:abstractNumId w:val="23"/>
  </w:num>
  <w:num w:numId="12">
    <w:abstractNumId w:val="10"/>
  </w:num>
  <w:num w:numId="13">
    <w:abstractNumId w:val="2"/>
  </w:num>
  <w:num w:numId="14">
    <w:abstractNumId w:val="9"/>
  </w:num>
  <w:num w:numId="15">
    <w:abstractNumId w:val="4"/>
  </w:num>
  <w:num w:numId="16">
    <w:abstractNumId w:val="24"/>
  </w:num>
  <w:num w:numId="17">
    <w:abstractNumId w:val="21"/>
  </w:num>
  <w:num w:numId="18">
    <w:abstractNumId w:val="19"/>
  </w:num>
  <w:num w:numId="19">
    <w:abstractNumId w:val="20"/>
  </w:num>
  <w:num w:numId="20">
    <w:abstractNumId w:val="11"/>
  </w:num>
  <w:num w:numId="21">
    <w:abstractNumId w:val="6"/>
  </w:num>
  <w:num w:numId="22">
    <w:abstractNumId w:val="8"/>
  </w:num>
  <w:num w:numId="23">
    <w:abstractNumId w:val="12"/>
  </w:num>
  <w:num w:numId="24">
    <w:abstractNumId w:val="1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F"/>
    <w:rsid w:val="000066D6"/>
    <w:rsid w:val="00006C05"/>
    <w:rsid w:val="0001067E"/>
    <w:rsid w:val="0001232D"/>
    <w:rsid w:val="00015376"/>
    <w:rsid w:val="00017E28"/>
    <w:rsid w:val="00020A5A"/>
    <w:rsid w:val="00022E4A"/>
    <w:rsid w:val="00023F36"/>
    <w:rsid w:val="00030E07"/>
    <w:rsid w:val="00034870"/>
    <w:rsid w:val="00040DF6"/>
    <w:rsid w:val="000500A9"/>
    <w:rsid w:val="0006055C"/>
    <w:rsid w:val="00063C6B"/>
    <w:rsid w:val="00063FE7"/>
    <w:rsid w:val="00072E85"/>
    <w:rsid w:val="00073439"/>
    <w:rsid w:val="0007664E"/>
    <w:rsid w:val="0007685C"/>
    <w:rsid w:val="000853E2"/>
    <w:rsid w:val="00086042"/>
    <w:rsid w:val="00086AE2"/>
    <w:rsid w:val="0009738B"/>
    <w:rsid w:val="000975E1"/>
    <w:rsid w:val="00097717"/>
    <w:rsid w:val="000A03EE"/>
    <w:rsid w:val="000A2DD8"/>
    <w:rsid w:val="000A6394"/>
    <w:rsid w:val="000B2F02"/>
    <w:rsid w:val="000B53B2"/>
    <w:rsid w:val="000C0154"/>
    <w:rsid w:val="000C038A"/>
    <w:rsid w:val="000C6598"/>
    <w:rsid w:val="000D0916"/>
    <w:rsid w:val="000D763B"/>
    <w:rsid w:val="000E3E1C"/>
    <w:rsid w:val="001001D4"/>
    <w:rsid w:val="00107586"/>
    <w:rsid w:val="00113576"/>
    <w:rsid w:val="0012306E"/>
    <w:rsid w:val="0013110E"/>
    <w:rsid w:val="00136872"/>
    <w:rsid w:val="00144174"/>
    <w:rsid w:val="00145D43"/>
    <w:rsid w:val="00146CB2"/>
    <w:rsid w:val="00153F6C"/>
    <w:rsid w:val="00154721"/>
    <w:rsid w:val="001752F4"/>
    <w:rsid w:val="001779FB"/>
    <w:rsid w:val="00183E70"/>
    <w:rsid w:val="00184C5B"/>
    <w:rsid w:val="00190180"/>
    <w:rsid w:val="00191952"/>
    <w:rsid w:val="00192C46"/>
    <w:rsid w:val="001A25CF"/>
    <w:rsid w:val="001A7B60"/>
    <w:rsid w:val="001A7BA8"/>
    <w:rsid w:val="001B427A"/>
    <w:rsid w:val="001B7A65"/>
    <w:rsid w:val="001B7FE1"/>
    <w:rsid w:val="001C2F78"/>
    <w:rsid w:val="001D18B7"/>
    <w:rsid w:val="001E41F3"/>
    <w:rsid w:val="001F2AA6"/>
    <w:rsid w:val="001F3AB3"/>
    <w:rsid w:val="00202E55"/>
    <w:rsid w:val="002165A2"/>
    <w:rsid w:val="0022146A"/>
    <w:rsid w:val="00226921"/>
    <w:rsid w:val="002402B2"/>
    <w:rsid w:val="00241671"/>
    <w:rsid w:val="002537CA"/>
    <w:rsid w:val="00253F07"/>
    <w:rsid w:val="00255DA0"/>
    <w:rsid w:val="0026004D"/>
    <w:rsid w:val="00261912"/>
    <w:rsid w:val="0026352A"/>
    <w:rsid w:val="00271F98"/>
    <w:rsid w:val="00275D12"/>
    <w:rsid w:val="00275F3C"/>
    <w:rsid w:val="00281590"/>
    <w:rsid w:val="00282B67"/>
    <w:rsid w:val="002860C4"/>
    <w:rsid w:val="00286589"/>
    <w:rsid w:val="0028670D"/>
    <w:rsid w:val="00290C13"/>
    <w:rsid w:val="002A01CC"/>
    <w:rsid w:val="002B5741"/>
    <w:rsid w:val="002C0A39"/>
    <w:rsid w:val="002C2075"/>
    <w:rsid w:val="002C7E34"/>
    <w:rsid w:val="002D17ED"/>
    <w:rsid w:val="002D55A7"/>
    <w:rsid w:val="002D62AB"/>
    <w:rsid w:val="002D63DF"/>
    <w:rsid w:val="002D659E"/>
    <w:rsid w:val="002E0EB5"/>
    <w:rsid w:val="002E2017"/>
    <w:rsid w:val="00301CA6"/>
    <w:rsid w:val="00305409"/>
    <w:rsid w:val="00305669"/>
    <w:rsid w:val="00312308"/>
    <w:rsid w:val="00312C14"/>
    <w:rsid w:val="00313136"/>
    <w:rsid w:val="00314B74"/>
    <w:rsid w:val="00324E98"/>
    <w:rsid w:val="00325448"/>
    <w:rsid w:val="00330D0E"/>
    <w:rsid w:val="00350DC6"/>
    <w:rsid w:val="00354D94"/>
    <w:rsid w:val="00374590"/>
    <w:rsid w:val="0037746F"/>
    <w:rsid w:val="003803AC"/>
    <w:rsid w:val="00383317"/>
    <w:rsid w:val="00385C6C"/>
    <w:rsid w:val="003875BF"/>
    <w:rsid w:val="00392706"/>
    <w:rsid w:val="003963D9"/>
    <w:rsid w:val="0039737B"/>
    <w:rsid w:val="003A0DC8"/>
    <w:rsid w:val="003A0F70"/>
    <w:rsid w:val="003A5478"/>
    <w:rsid w:val="003B2B09"/>
    <w:rsid w:val="003B4581"/>
    <w:rsid w:val="003B6FB1"/>
    <w:rsid w:val="003C04C7"/>
    <w:rsid w:val="003D3E63"/>
    <w:rsid w:val="003D5B35"/>
    <w:rsid w:val="003E1A36"/>
    <w:rsid w:val="003E4CE9"/>
    <w:rsid w:val="003E5752"/>
    <w:rsid w:val="003F3482"/>
    <w:rsid w:val="003F4302"/>
    <w:rsid w:val="003F45F1"/>
    <w:rsid w:val="003F4F54"/>
    <w:rsid w:val="004006AB"/>
    <w:rsid w:val="00421D2F"/>
    <w:rsid w:val="00421FDE"/>
    <w:rsid w:val="0042220D"/>
    <w:rsid w:val="004242F1"/>
    <w:rsid w:val="00426D5E"/>
    <w:rsid w:val="00430649"/>
    <w:rsid w:val="004307E9"/>
    <w:rsid w:val="00430F9B"/>
    <w:rsid w:val="004435E3"/>
    <w:rsid w:val="00443664"/>
    <w:rsid w:val="00446C5E"/>
    <w:rsid w:val="00465570"/>
    <w:rsid w:val="00465971"/>
    <w:rsid w:val="004710DC"/>
    <w:rsid w:val="00473A76"/>
    <w:rsid w:val="00480D98"/>
    <w:rsid w:val="00482322"/>
    <w:rsid w:val="00483AEB"/>
    <w:rsid w:val="0049489F"/>
    <w:rsid w:val="00497844"/>
    <w:rsid w:val="004A238D"/>
    <w:rsid w:val="004B28AB"/>
    <w:rsid w:val="004B3623"/>
    <w:rsid w:val="004B75B7"/>
    <w:rsid w:val="004D4CDE"/>
    <w:rsid w:val="004D7748"/>
    <w:rsid w:val="004F2390"/>
    <w:rsid w:val="004F660D"/>
    <w:rsid w:val="00505EB3"/>
    <w:rsid w:val="00506DA7"/>
    <w:rsid w:val="005155B3"/>
    <w:rsid w:val="0051580D"/>
    <w:rsid w:val="00517E40"/>
    <w:rsid w:val="005205BA"/>
    <w:rsid w:val="00536189"/>
    <w:rsid w:val="00537F18"/>
    <w:rsid w:val="00541000"/>
    <w:rsid w:val="00546CB7"/>
    <w:rsid w:val="00551C25"/>
    <w:rsid w:val="005527E5"/>
    <w:rsid w:val="00553B3C"/>
    <w:rsid w:val="00554943"/>
    <w:rsid w:val="00555718"/>
    <w:rsid w:val="00556E8C"/>
    <w:rsid w:val="00565A37"/>
    <w:rsid w:val="0056635F"/>
    <w:rsid w:val="00581AC1"/>
    <w:rsid w:val="00581C7D"/>
    <w:rsid w:val="00582C32"/>
    <w:rsid w:val="00592D74"/>
    <w:rsid w:val="00594BC1"/>
    <w:rsid w:val="005A4ED7"/>
    <w:rsid w:val="005C1603"/>
    <w:rsid w:val="005C61C8"/>
    <w:rsid w:val="005C6F91"/>
    <w:rsid w:val="005D0A7B"/>
    <w:rsid w:val="005D13D7"/>
    <w:rsid w:val="005D1BFD"/>
    <w:rsid w:val="005D5803"/>
    <w:rsid w:val="005E24E1"/>
    <w:rsid w:val="005E2C44"/>
    <w:rsid w:val="005E340D"/>
    <w:rsid w:val="005E4E1F"/>
    <w:rsid w:val="005E5BAC"/>
    <w:rsid w:val="005E6EDE"/>
    <w:rsid w:val="005F0FD3"/>
    <w:rsid w:val="005F163E"/>
    <w:rsid w:val="005F2F28"/>
    <w:rsid w:val="005F3E2B"/>
    <w:rsid w:val="00600E1F"/>
    <w:rsid w:val="00601F46"/>
    <w:rsid w:val="00615876"/>
    <w:rsid w:val="0061635D"/>
    <w:rsid w:val="00621188"/>
    <w:rsid w:val="006245D8"/>
    <w:rsid w:val="006257ED"/>
    <w:rsid w:val="00630356"/>
    <w:rsid w:val="0063378C"/>
    <w:rsid w:val="00634B78"/>
    <w:rsid w:val="006378BF"/>
    <w:rsid w:val="0064339E"/>
    <w:rsid w:val="00644040"/>
    <w:rsid w:val="00646B93"/>
    <w:rsid w:val="0065379C"/>
    <w:rsid w:val="00665C67"/>
    <w:rsid w:val="00666AC4"/>
    <w:rsid w:val="00667835"/>
    <w:rsid w:val="00670718"/>
    <w:rsid w:val="0068347F"/>
    <w:rsid w:val="006866D5"/>
    <w:rsid w:val="00695808"/>
    <w:rsid w:val="006A71F4"/>
    <w:rsid w:val="006A79F2"/>
    <w:rsid w:val="006B12CE"/>
    <w:rsid w:val="006B46FB"/>
    <w:rsid w:val="006C1C4F"/>
    <w:rsid w:val="006C2643"/>
    <w:rsid w:val="006C5B7C"/>
    <w:rsid w:val="006D2A66"/>
    <w:rsid w:val="006D30A3"/>
    <w:rsid w:val="006D4F0C"/>
    <w:rsid w:val="006D71BA"/>
    <w:rsid w:val="006E21FB"/>
    <w:rsid w:val="006E446F"/>
    <w:rsid w:val="006E6F81"/>
    <w:rsid w:val="006E72BF"/>
    <w:rsid w:val="006E7DA4"/>
    <w:rsid w:val="006F7625"/>
    <w:rsid w:val="00700C7A"/>
    <w:rsid w:val="00703287"/>
    <w:rsid w:val="00707D65"/>
    <w:rsid w:val="00712A24"/>
    <w:rsid w:val="00714CE9"/>
    <w:rsid w:val="00715E9C"/>
    <w:rsid w:val="00722258"/>
    <w:rsid w:val="007248C2"/>
    <w:rsid w:val="00733CBB"/>
    <w:rsid w:val="00737113"/>
    <w:rsid w:val="00737680"/>
    <w:rsid w:val="00737B82"/>
    <w:rsid w:val="00741AE3"/>
    <w:rsid w:val="00741EF3"/>
    <w:rsid w:val="00742B3C"/>
    <w:rsid w:val="00747731"/>
    <w:rsid w:val="007479E8"/>
    <w:rsid w:val="00755F75"/>
    <w:rsid w:val="007567A6"/>
    <w:rsid w:val="007601BA"/>
    <w:rsid w:val="007655BF"/>
    <w:rsid w:val="00765769"/>
    <w:rsid w:val="0077166A"/>
    <w:rsid w:val="00777A5D"/>
    <w:rsid w:val="00792342"/>
    <w:rsid w:val="00792D64"/>
    <w:rsid w:val="007936A1"/>
    <w:rsid w:val="00796287"/>
    <w:rsid w:val="00797E4E"/>
    <w:rsid w:val="007A1A54"/>
    <w:rsid w:val="007A2776"/>
    <w:rsid w:val="007A4901"/>
    <w:rsid w:val="007B01F3"/>
    <w:rsid w:val="007B512A"/>
    <w:rsid w:val="007C2097"/>
    <w:rsid w:val="007C3934"/>
    <w:rsid w:val="007C64B1"/>
    <w:rsid w:val="007C7159"/>
    <w:rsid w:val="007D0EDC"/>
    <w:rsid w:val="007D18B0"/>
    <w:rsid w:val="007D6A07"/>
    <w:rsid w:val="007F14AE"/>
    <w:rsid w:val="00813E37"/>
    <w:rsid w:val="00817836"/>
    <w:rsid w:val="00824334"/>
    <w:rsid w:val="00825DC3"/>
    <w:rsid w:val="008269C7"/>
    <w:rsid w:val="008279FA"/>
    <w:rsid w:val="00830D8E"/>
    <w:rsid w:val="00836232"/>
    <w:rsid w:val="00847DC4"/>
    <w:rsid w:val="00857ED3"/>
    <w:rsid w:val="008626E7"/>
    <w:rsid w:val="0086416E"/>
    <w:rsid w:val="00867D9A"/>
    <w:rsid w:val="00870EE7"/>
    <w:rsid w:val="0087517B"/>
    <w:rsid w:val="00877EDE"/>
    <w:rsid w:val="0088244F"/>
    <w:rsid w:val="00884791"/>
    <w:rsid w:val="00886499"/>
    <w:rsid w:val="00897C0B"/>
    <w:rsid w:val="008A40DE"/>
    <w:rsid w:val="008A5AF7"/>
    <w:rsid w:val="008A7BEC"/>
    <w:rsid w:val="008B6183"/>
    <w:rsid w:val="008B6936"/>
    <w:rsid w:val="008B735B"/>
    <w:rsid w:val="008C5A89"/>
    <w:rsid w:val="008D11E5"/>
    <w:rsid w:val="008E089B"/>
    <w:rsid w:val="008E4323"/>
    <w:rsid w:val="008E6282"/>
    <w:rsid w:val="008E742D"/>
    <w:rsid w:val="008F2709"/>
    <w:rsid w:val="008F61F6"/>
    <w:rsid w:val="008F686C"/>
    <w:rsid w:val="00902E25"/>
    <w:rsid w:val="00906B9E"/>
    <w:rsid w:val="009209A0"/>
    <w:rsid w:val="009214B3"/>
    <w:rsid w:val="009263E9"/>
    <w:rsid w:val="00934CF0"/>
    <w:rsid w:val="00935D91"/>
    <w:rsid w:val="00943466"/>
    <w:rsid w:val="00946466"/>
    <w:rsid w:val="00976E69"/>
    <w:rsid w:val="009776F4"/>
    <w:rsid w:val="009777D9"/>
    <w:rsid w:val="0098218F"/>
    <w:rsid w:val="00991B88"/>
    <w:rsid w:val="00992AB9"/>
    <w:rsid w:val="00997F70"/>
    <w:rsid w:val="009A579D"/>
    <w:rsid w:val="009B03E5"/>
    <w:rsid w:val="009B6EEE"/>
    <w:rsid w:val="009B6F47"/>
    <w:rsid w:val="009C06C8"/>
    <w:rsid w:val="009C6EC9"/>
    <w:rsid w:val="009C7622"/>
    <w:rsid w:val="009D5644"/>
    <w:rsid w:val="009E3297"/>
    <w:rsid w:val="009F0083"/>
    <w:rsid w:val="009F1C10"/>
    <w:rsid w:val="009F734F"/>
    <w:rsid w:val="00A02EE5"/>
    <w:rsid w:val="00A05947"/>
    <w:rsid w:val="00A13678"/>
    <w:rsid w:val="00A246B6"/>
    <w:rsid w:val="00A2784E"/>
    <w:rsid w:val="00A33207"/>
    <w:rsid w:val="00A343E4"/>
    <w:rsid w:val="00A37FC0"/>
    <w:rsid w:val="00A454B7"/>
    <w:rsid w:val="00A47E70"/>
    <w:rsid w:val="00A61B2A"/>
    <w:rsid w:val="00A62442"/>
    <w:rsid w:val="00A701AE"/>
    <w:rsid w:val="00A7321F"/>
    <w:rsid w:val="00A75F11"/>
    <w:rsid w:val="00A7671C"/>
    <w:rsid w:val="00A83E4D"/>
    <w:rsid w:val="00A85ABE"/>
    <w:rsid w:val="00A916DB"/>
    <w:rsid w:val="00A9274C"/>
    <w:rsid w:val="00A97CB1"/>
    <w:rsid w:val="00AA4306"/>
    <w:rsid w:val="00AC2A77"/>
    <w:rsid w:val="00AC6E60"/>
    <w:rsid w:val="00AC72CD"/>
    <w:rsid w:val="00AC750C"/>
    <w:rsid w:val="00AD0974"/>
    <w:rsid w:val="00AD1CD8"/>
    <w:rsid w:val="00AD22DE"/>
    <w:rsid w:val="00AD2E4A"/>
    <w:rsid w:val="00AF05CF"/>
    <w:rsid w:val="00AF0884"/>
    <w:rsid w:val="00AF12C5"/>
    <w:rsid w:val="00AF3358"/>
    <w:rsid w:val="00AF4316"/>
    <w:rsid w:val="00AF68BD"/>
    <w:rsid w:val="00B04620"/>
    <w:rsid w:val="00B04E22"/>
    <w:rsid w:val="00B069C8"/>
    <w:rsid w:val="00B10C42"/>
    <w:rsid w:val="00B13A7B"/>
    <w:rsid w:val="00B1594E"/>
    <w:rsid w:val="00B16873"/>
    <w:rsid w:val="00B244B4"/>
    <w:rsid w:val="00B258BB"/>
    <w:rsid w:val="00B42011"/>
    <w:rsid w:val="00B4259E"/>
    <w:rsid w:val="00B51235"/>
    <w:rsid w:val="00B53B23"/>
    <w:rsid w:val="00B54960"/>
    <w:rsid w:val="00B67B97"/>
    <w:rsid w:val="00B759A5"/>
    <w:rsid w:val="00B81446"/>
    <w:rsid w:val="00B820CF"/>
    <w:rsid w:val="00B84CF1"/>
    <w:rsid w:val="00B9288C"/>
    <w:rsid w:val="00B9312B"/>
    <w:rsid w:val="00B937C8"/>
    <w:rsid w:val="00B968C8"/>
    <w:rsid w:val="00BA3EC5"/>
    <w:rsid w:val="00BB146A"/>
    <w:rsid w:val="00BB5DFC"/>
    <w:rsid w:val="00BB6706"/>
    <w:rsid w:val="00BC3E0F"/>
    <w:rsid w:val="00BC5C85"/>
    <w:rsid w:val="00BD139F"/>
    <w:rsid w:val="00BD13D9"/>
    <w:rsid w:val="00BD15A5"/>
    <w:rsid w:val="00BD279D"/>
    <w:rsid w:val="00BD67B5"/>
    <w:rsid w:val="00BD6BB8"/>
    <w:rsid w:val="00BE4920"/>
    <w:rsid w:val="00BF2395"/>
    <w:rsid w:val="00BF306A"/>
    <w:rsid w:val="00BF7D16"/>
    <w:rsid w:val="00C14B92"/>
    <w:rsid w:val="00C22C26"/>
    <w:rsid w:val="00C266A9"/>
    <w:rsid w:val="00C26FAD"/>
    <w:rsid w:val="00C27E1C"/>
    <w:rsid w:val="00C305C8"/>
    <w:rsid w:val="00C35FC0"/>
    <w:rsid w:val="00C40902"/>
    <w:rsid w:val="00C43AC4"/>
    <w:rsid w:val="00C459BC"/>
    <w:rsid w:val="00C5568D"/>
    <w:rsid w:val="00C62795"/>
    <w:rsid w:val="00C63B14"/>
    <w:rsid w:val="00C72623"/>
    <w:rsid w:val="00C76C42"/>
    <w:rsid w:val="00C81409"/>
    <w:rsid w:val="00C85225"/>
    <w:rsid w:val="00C8615F"/>
    <w:rsid w:val="00C866B2"/>
    <w:rsid w:val="00C93D49"/>
    <w:rsid w:val="00C95985"/>
    <w:rsid w:val="00CA4760"/>
    <w:rsid w:val="00CB2B53"/>
    <w:rsid w:val="00CB7E92"/>
    <w:rsid w:val="00CC5026"/>
    <w:rsid w:val="00CD06C1"/>
    <w:rsid w:val="00CD1749"/>
    <w:rsid w:val="00CE7222"/>
    <w:rsid w:val="00CF113D"/>
    <w:rsid w:val="00D005F7"/>
    <w:rsid w:val="00D02476"/>
    <w:rsid w:val="00D0325D"/>
    <w:rsid w:val="00D03F9A"/>
    <w:rsid w:val="00D04614"/>
    <w:rsid w:val="00D1329B"/>
    <w:rsid w:val="00D16DBB"/>
    <w:rsid w:val="00D22D99"/>
    <w:rsid w:val="00D26E2C"/>
    <w:rsid w:val="00D30100"/>
    <w:rsid w:val="00D30649"/>
    <w:rsid w:val="00D364EA"/>
    <w:rsid w:val="00D51B53"/>
    <w:rsid w:val="00D56F26"/>
    <w:rsid w:val="00D774D0"/>
    <w:rsid w:val="00D84037"/>
    <w:rsid w:val="00D86F3A"/>
    <w:rsid w:val="00D93461"/>
    <w:rsid w:val="00D951BB"/>
    <w:rsid w:val="00DA4A87"/>
    <w:rsid w:val="00DA623C"/>
    <w:rsid w:val="00DA7FB3"/>
    <w:rsid w:val="00DC11DF"/>
    <w:rsid w:val="00DC123C"/>
    <w:rsid w:val="00DC1A4B"/>
    <w:rsid w:val="00DD5025"/>
    <w:rsid w:val="00DD790F"/>
    <w:rsid w:val="00DD7984"/>
    <w:rsid w:val="00DE34CF"/>
    <w:rsid w:val="00DE5F03"/>
    <w:rsid w:val="00DE5F2E"/>
    <w:rsid w:val="00E01BBB"/>
    <w:rsid w:val="00E0234E"/>
    <w:rsid w:val="00E055F8"/>
    <w:rsid w:val="00E112AF"/>
    <w:rsid w:val="00E12009"/>
    <w:rsid w:val="00E15307"/>
    <w:rsid w:val="00E30670"/>
    <w:rsid w:val="00E3171A"/>
    <w:rsid w:val="00E43561"/>
    <w:rsid w:val="00E454F8"/>
    <w:rsid w:val="00E51268"/>
    <w:rsid w:val="00E535BC"/>
    <w:rsid w:val="00E55280"/>
    <w:rsid w:val="00E55C7B"/>
    <w:rsid w:val="00E57ECA"/>
    <w:rsid w:val="00E6240F"/>
    <w:rsid w:val="00E65896"/>
    <w:rsid w:val="00E66E8D"/>
    <w:rsid w:val="00E82B80"/>
    <w:rsid w:val="00E87FB6"/>
    <w:rsid w:val="00EB322A"/>
    <w:rsid w:val="00EB36F0"/>
    <w:rsid w:val="00EB43C0"/>
    <w:rsid w:val="00ED1073"/>
    <w:rsid w:val="00ED7105"/>
    <w:rsid w:val="00EE1310"/>
    <w:rsid w:val="00EE7B0B"/>
    <w:rsid w:val="00EE7D7C"/>
    <w:rsid w:val="00EF44CE"/>
    <w:rsid w:val="00EF5309"/>
    <w:rsid w:val="00F104AA"/>
    <w:rsid w:val="00F115CE"/>
    <w:rsid w:val="00F15719"/>
    <w:rsid w:val="00F25D98"/>
    <w:rsid w:val="00F300FB"/>
    <w:rsid w:val="00F313E7"/>
    <w:rsid w:val="00F36A37"/>
    <w:rsid w:val="00F36EA4"/>
    <w:rsid w:val="00F43925"/>
    <w:rsid w:val="00F46FCA"/>
    <w:rsid w:val="00F52BEC"/>
    <w:rsid w:val="00F63ED7"/>
    <w:rsid w:val="00F64460"/>
    <w:rsid w:val="00F715CF"/>
    <w:rsid w:val="00F75385"/>
    <w:rsid w:val="00F83C85"/>
    <w:rsid w:val="00F85F25"/>
    <w:rsid w:val="00F87BA0"/>
    <w:rsid w:val="00F90907"/>
    <w:rsid w:val="00F9540B"/>
    <w:rsid w:val="00FA3449"/>
    <w:rsid w:val="00FB0B8B"/>
    <w:rsid w:val="00FB4BF6"/>
    <w:rsid w:val="00FB6386"/>
    <w:rsid w:val="00FB6878"/>
    <w:rsid w:val="00FB77B1"/>
    <w:rsid w:val="00FC141C"/>
    <w:rsid w:val="00FC59FF"/>
    <w:rsid w:val="00FD3311"/>
    <w:rsid w:val="00FE414A"/>
    <w:rsid w:val="00FE4F7A"/>
    <w:rsid w:val="00FF23B0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B12C83-07A3-426A-82D2-BD69918D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1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361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361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61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61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61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6189"/>
    <w:pPr>
      <w:outlineLvl w:val="5"/>
    </w:pPr>
  </w:style>
  <w:style w:type="paragraph" w:styleId="Heading7">
    <w:name w:val="heading 7"/>
    <w:basedOn w:val="H6"/>
    <w:next w:val="Normal"/>
    <w:qFormat/>
    <w:rsid w:val="00536189"/>
    <w:pPr>
      <w:outlineLvl w:val="6"/>
    </w:pPr>
  </w:style>
  <w:style w:type="paragraph" w:styleId="Heading8">
    <w:name w:val="heading 8"/>
    <w:basedOn w:val="Heading1"/>
    <w:next w:val="Normal"/>
    <w:qFormat/>
    <w:rsid w:val="005361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61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6189"/>
    <w:pPr>
      <w:spacing w:before="180"/>
      <w:ind w:left="2693" w:hanging="2693"/>
    </w:pPr>
    <w:rPr>
      <w:b/>
    </w:rPr>
  </w:style>
  <w:style w:type="paragraph" w:styleId="TOC1">
    <w:name w:val="toc 1"/>
    <w:semiHidden/>
    <w:rsid w:val="005361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618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6189"/>
    <w:pPr>
      <w:ind w:left="1701" w:hanging="1701"/>
    </w:pPr>
  </w:style>
  <w:style w:type="paragraph" w:styleId="TOC4">
    <w:name w:val="toc 4"/>
    <w:basedOn w:val="TOC3"/>
    <w:semiHidden/>
    <w:rsid w:val="00536189"/>
    <w:pPr>
      <w:ind w:left="1418" w:hanging="1418"/>
    </w:pPr>
  </w:style>
  <w:style w:type="paragraph" w:styleId="TOC3">
    <w:name w:val="toc 3"/>
    <w:basedOn w:val="TOC2"/>
    <w:semiHidden/>
    <w:rsid w:val="00536189"/>
    <w:pPr>
      <w:ind w:left="1134" w:hanging="1134"/>
    </w:pPr>
  </w:style>
  <w:style w:type="paragraph" w:styleId="TOC2">
    <w:name w:val="toc 2"/>
    <w:basedOn w:val="TOC1"/>
    <w:semiHidden/>
    <w:rsid w:val="005361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6189"/>
    <w:pPr>
      <w:ind w:left="284"/>
    </w:pPr>
  </w:style>
  <w:style w:type="paragraph" w:styleId="Index1">
    <w:name w:val="index 1"/>
    <w:basedOn w:val="Normal"/>
    <w:semiHidden/>
    <w:rsid w:val="00536189"/>
    <w:pPr>
      <w:keepLines/>
      <w:spacing w:after="0"/>
    </w:pPr>
  </w:style>
  <w:style w:type="paragraph" w:customStyle="1" w:styleId="ZH">
    <w:name w:val="ZH"/>
    <w:rsid w:val="0053618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6189"/>
    <w:pPr>
      <w:outlineLvl w:val="9"/>
    </w:pPr>
  </w:style>
  <w:style w:type="paragraph" w:styleId="ListNumber2">
    <w:name w:val="List Number 2"/>
    <w:basedOn w:val="ListNumber"/>
    <w:rsid w:val="00536189"/>
    <w:pPr>
      <w:ind w:left="851"/>
    </w:pPr>
  </w:style>
  <w:style w:type="paragraph" w:styleId="Header">
    <w:name w:val="header"/>
    <w:rsid w:val="0053618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36189"/>
    <w:rPr>
      <w:b/>
      <w:position w:val="6"/>
      <w:sz w:val="16"/>
    </w:rPr>
  </w:style>
  <w:style w:type="paragraph" w:styleId="FootnoteText">
    <w:name w:val="footnote text"/>
    <w:basedOn w:val="Normal"/>
    <w:semiHidden/>
    <w:rsid w:val="0053618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6189"/>
    <w:rPr>
      <w:b/>
    </w:rPr>
  </w:style>
  <w:style w:type="paragraph" w:customStyle="1" w:styleId="TAC">
    <w:name w:val="TAC"/>
    <w:basedOn w:val="TAL"/>
    <w:rsid w:val="00536189"/>
    <w:pPr>
      <w:jc w:val="center"/>
    </w:pPr>
  </w:style>
  <w:style w:type="paragraph" w:customStyle="1" w:styleId="TF">
    <w:name w:val="TF"/>
    <w:basedOn w:val="TH"/>
    <w:rsid w:val="005361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6189"/>
    <w:pPr>
      <w:keepLines/>
      <w:ind w:left="1135" w:hanging="851"/>
    </w:pPr>
  </w:style>
  <w:style w:type="paragraph" w:styleId="TOC9">
    <w:name w:val="toc 9"/>
    <w:basedOn w:val="TOC8"/>
    <w:semiHidden/>
    <w:rsid w:val="00536189"/>
    <w:pPr>
      <w:ind w:left="1418" w:hanging="1418"/>
    </w:pPr>
  </w:style>
  <w:style w:type="paragraph" w:customStyle="1" w:styleId="EX">
    <w:name w:val="EX"/>
    <w:basedOn w:val="Normal"/>
    <w:rsid w:val="00536189"/>
    <w:pPr>
      <w:keepLines/>
      <w:ind w:left="1702" w:hanging="1418"/>
    </w:pPr>
  </w:style>
  <w:style w:type="paragraph" w:customStyle="1" w:styleId="FP">
    <w:name w:val="FP"/>
    <w:basedOn w:val="Normal"/>
    <w:rsid w:val="00536189"/>
    <w:pPr>
      <w:spacing w:after="0"/>
    </w:pPr>
  </w:style>
  <w:style w:type="paragraph" w:customStyle="1" w:styleId="LD">
    <w:name w:val="LD"/>
    <w:rsid w:val="0053618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6189"/>
    <w:pPr>
      <w:spacing w:after="0"/>
    </w:pPr>
  </w:style>
  <w:style w:type="paragraph" w:customStyle="1" w:styleId="EW">
    <w:name w:val="EW"/>
    <w:basedOn w:val="EX"/>
    <w:rsid w:val="00536189"/>
    <w:pPr>
      <w:spacing w:after="0"/>
    </w:pPr>
  </w:style>
  <w:style w:type="paragraph" w:styleId="TOC6">
    <w:name w:val="toc 6"/>
    <w:basedOn w:val="TOC5"/>
    <w:next w:val="Normal"/>
    <w:semiHidden/>
    <w:rsid w:val="00536189"/>
    <w:pPr>
      <w:ind w:left="1985" w:hanging="1985"/>
    </w:pPr>
  </w:style>
  <w:style w:type="paragraph" w:styleId="TOC7">
    <w:name w:val="toc 7"/>
    <w:basedOn w:val="TOC6"/>
    <w:next w:val="Normal"/>
    <w:semiHidden/>
    <w:rsid w:val="00536189"/>
    <w:pPr>
      <w:ind w:left="2268" w:hanging="2268"/>
    </w:pPr>
  </w:style>
  <w:style w:type="paragraph" w:styleId="ListBullet2">
    <w:name w:val="List Bullet 2"/>
    <w:basedOn w:val="ListBullet"/>
    <w:rsid w:val="00536189"/>
    <w:pPr>
      <w:ind w:left="851"/>
    </w:pPr>
  </w:style>
  <w:style w:type="paragraph" w:styleId="ListBullet3">
    <w:name w:val="List Bullet 3"/>
    <w:basedOn w:val="ListBullet2"/>
    <w:rsid w:val="00536189"/>
    <w:pPr>
      <w:ind w:left="1135"/>
    </w:pPr>
  </w:style>
  <w:style w:type="paragraph" w:styleId="ListNumber">
    <w:name w:val="List Number"/>
    <w:basedOn w:val="List"/>
    <w:rsid w:val="00536189"/>
  </w:style>
  <w:style w:type="paragraph" w:customStyle="1" w:styleId="EQ">
    <w:name w:val="EQ"/>
    <w:basedOn w:val="Normal"/>
    <w:next w:val="Normal"/>
    <w:rsid w:val="005361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61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61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6189"/>
    <w:pPr>
      <w:jc w:val="right"/>
    </w:pPr>
  </w:style>
  <w:style w:type="paragraph" w:customStyle="1" w:styleId="H6">
    <w:name w:val="H6"/>
    <w:basedOn w:val="Heading5"/>
    <w:next w:val="Normal"/>
    <w:rsid w:val="005361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6189"/>
    <w:pPr>
      <w:ind w:left="851" w:hanging="851"/>
    </w:pPr>
  </w:style>
  <w:style w:type="paragraph" w:customStyle="1" w:styleId="TAL">
    <w:name w:val="TAL"/>
    <w:basedOn w:val="Normal"/>
    <w:rsid w:val="005361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6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61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618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61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6189"/>
    <w:pPr>
      <w:framePr w:wrap="notBeside" w:y="16161"/>
    </w:pPr>
  </w:style>
  <w:style w:type="character" w:customStyle="1" w:styleId="ZGSM">
    <w:name w:val="ZGSM"/>
    <w:rsid w:val="00536189"/>
  </w:style>
  <w:style w:type="paragraph" w:styleId="List2">
    <w:name w:val="List 2"/>
    <w:basedOn w:val="List"/>
    <w:rsid w:val="00536189"/>
    <w:pPr>
      <w:ind w:left="851"/>
    </w:pPr>
  </w:style>
  <w:style w:type="paragraph" w:customStyle="1" w:styleId="ZG">
    <w:name w:val="ZG"/>
    <w:rsid w:val="0053618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36189"/>
    <w:pPr>
      <w:ind w:left="1135"/>
    </w:pPr>
  </w:style>
  <w:style w:type="paragraph" w:styleId="List4">
    <w:name w:val="List 4"/>
    <w:basedOn w:val="List3"/>
    <w:rsid w:val="00536189"/>
    <w:pPr>
      <w:ind w:left="1418"/>
    </w:pPr>
  </w:style>
  <w:style w:type="paragraph" w:styleId="List5">
    <w:name w:val="List 5"/>
    <w:basedOn w:val="List4"/>
    <w:rsid w:val="00536189"/>
    <w:pPr>
      <w:ind w:left="1702"/>
    </w:pPr>
  </w:style>
  <w:style w:type="paragraph" w:customStyle="1" w:styleId="EditorsNote">
    <w:name w:val="Editor's Note"/>
    <w:basedOn w:val="NO"/>
    <w:rsid w:val="00536189"/>
    <w:rPr>
      <w:color w:val="FF0000"/>
    </w:rPr>
  </w:style>
  <w:style w:type="paragraph" w:styleId="List">
    <w:name w:val="List"/>
    <w:basedOn w:val="Normal"/>
    <w:rsid w:val="00536189"/>
    <w:pPr>
      <w:ind w:left="568" w:hanging="284"/>
    </w:pPr>
  </w:style>
  <w:style w:type="paragraph" w:styleId="ListBullet">
    <w:name w:val="List Bullet"/>
    <w:basedOn w:val="List"/>
    <w:rsid w:val="00536189"/>
  </w:style>
  <w:style w:type="paragraph" w:styleId="ListBullet4">
    <w:name w:val="List Bullet 4"/>
    <w:basedOn w:val="ListBullet3"/>
    <w:rsid w:val="00536189"/>
    <w:pPr>
      <w:ind w:left="1418"/>
    </w:pPr>
  </w:style>
  <w:style w:type="paragraph" w:styleId="ListBullet5">
    <w:name w:val="List Bullet 5"/>
    <w:basedOn w:val="ListBullet4"/>
    <w:rsid w:val="00536189"/>
    <w:pPr>
      <w:ind w:left="1702"/>
    </w:pPr>
  </w:style>
  <w:style w:type="paragraph" w:customStyle="1" w:styleId="B1">
    <w:name w:val="B1"/>
    <w:basedOn w:val="List"/>
    <w:link w:val="B1Char"/>
    <w:rsid w:val="00536189"/>
  </w:style>
  <w:style w:type="paragraph" w:customStyle="1" w:styleId="B2">
    <w:name w:val="B2"/>
    <w:basedOn w:val="List2"/>
    <w:rsid w:val="00536189"/>
  </w:style>
  <w:style w:type="paragraph" w:customStyle="1" w:styleId="B3">
    <w:name w:val="B3"/>
    <w:basedOn w:val="List3"/>
    <w:rsid w:val="00536189"/>
  </w:style>
  <w:style w:type="paragraph" w:customStyle="1" w:styleId="B4">
    <w:name w:val="B4"/>
    <w:basedOn w:val="List4"/>
    <w:rsid w:val="00536189"/>
  </w:style>
  <w:style w:type="paragraph" w:customStyle="1" w:styleId="B5">
    <w:name w:val="B5"/>
    <w:basedOn w:val="List5"/>
    <w:rsid w:val="00536189"/>
  </w:style>
  <w:style w:type="paragraph" w:styleId="Footer">
    <w:name w:val="footer"/>
    <w:basedOn w:val="Header"/>
    <w:rsid w:val="00536189"/>
    <w:pPr>
      <w:jc w:val="center"/>
    </w:pPr>
    <w:rPr>
      <w:i/>
    </w:rPr>
  </w:style>
  <w:style w:type="paragraph" w:customStyle="1" w:styleId="ZTD">
    <w:name w:val="ZTD"/>
    <w:basedOn w:val="ZB"/>
    <w:rsid w:val="005361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618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618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36189"/>
    <w:rPr>
      <w:color w:val="0000FF"/>
      <w:u w:val="single"/>
    </w:rPr>
  </w:style>
  <w:style w:type="character" w:styleId="CommentReference">
    <w:name w:val="annotation reference"/>
    <w:rsid w:val="00536189"/>
    <w:rPr>
      <w:sz w:val="16"/>
    </w:rPr>
  </w:style>
  <w:style w:type="paragraph" w:styleId="CommentText">
    <w:name w:val="annotation text"/>
    <w:basedOn w:val="Normal"/>
    <w:link w:val="CommentTextChar"/>
    <w:rsid w:val="00536189"/>
  </w:style>
  <w:style w:type="character" w:styleId="FollowedHyperlink">
    <w:name w:val="FollowedHyperlink"/>
    <w:rsid w:val="00536189"/>
    <w:rPr>
      <w:color w:val="800080"/>
      <w:u w:val="single"/>
    </w:rPr>
  </w:style>
  <w:style w:type="paragraph" w:styleId="BalloonText">
    <w:name w:val="Balloon Text"/>
    <w:basedOn w:val="Normal"/>
    <w:semiHidden/>
    <w:rsid w:val="0053618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3618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700C7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C93D4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6872"/>
    <w:pPr>
      <w:spacing w:after="0"/>
      <w:ind w:left="720"/>
    </w:pPr>
    <w:rPr>
      <w:rFonts w:ascii="Calibri" w:eastAsia="MS PGothic" w:hAnsi="Calibri" w:cs="Calibri"/>
      <w:sz w:val="22"/>
      <w:szCs w:val="22"/>
      <w:lang w:val="en-US" w:eastAsia="ja-JP"/>
    </w:rPr>
  </w:style>
  <w:style w:type="character" w:customStyle="1" w:styleId="NOChar">
    <w:name w:val="NO Char"/>
    <w:link w:val="NO"/>
    <w:rsid w:val="008362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2AB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77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Laurence Meriau</dc:creator>
  <cp:lastModifiedBy>Laurence Meriau</cp:lastModifiedBy>
  <cp:lastPrinted>1899-12-31T22:00:00Z</cp:lastPrinted>
  <dcterms:created xsi:type="dcterms:W3CDTF">2018-08-10T14:28:00Z</dcterms:created>
  <dcterms:modified xsi:type="dcterms:W3CDTF">2018-08-10T16:53:00Z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(3)Y91QH2FJLw60QCCGAymmOSJ2XtcYccCvhzEQnawVwgLlkLn8ALl8fC519Ei08f09z5pfMpk2
MQAdwjB4awbx9+eEdThWP917U6qQU0eppaXJjaucMCX7lQB/JjNoDBC9tac6UnJEEJ7uB4Dh
1kEGN4fysWPILTU8YgVDRLhPXJtDnPKXJpsiyw8Nwjjrv69LvZeQo2S6iZXQUae4rVzl1LDv
fwG1J5nIiuEc4ZfL9O</vt:lpwstr>
  </property>
  <property fmtid="{D5CDD505-2E9C-101B-9397-08002B2CF9AE}" pid="4" name="_2015_ms_pID_7253431">
    <vt:lpwstr>kgB2yd+peHB6IJejpipYMHVwpTQO3UhSYxRwUvBazKBGHn8GFJ3yBM
4S6pu1PBGoCkoj8j5rYLDMR56gereGhDDt/BSor/u+Fn0UT9mVXfXC7/FuFfNMn6oGDna3sd
76XDmqxR3fhkLkPwG5sGUdMdD6ZMNEQHZOjki2/9M+GEHNfL1ONezagdrhKU3reguAmLKbF8
umCD6rhoJ6w2lMO8JkWTWNBNUO8pW5wMv33Y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1533919758</vt:lpwstr>
  </property>
</Properties>
</file>